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E4" w:rsidRDefault="008969E4" w:rsidP="008969E4">
      <w:pPr>
        <w:pStyle w:val="Title"/>
      </w:pPr>
      <w:r>
        <w:t>Rozvoj Bioinformatiky v prostředí IT4Innovations národního superpočítačového centra.</w:t>
      </w:r>
    </w:p>
    <w:p w:rsidR="008969E4" w:rsidRDefault="008969E4">
      <w:r>
        <w:t xml:space="preserve">Kapacitní a výpočetní náročnost zpracování </w:t>
      </w:r>
      <w:proofErr w:type="spellStart"/>
      <w:r>
        <w:t>genomických</w:t>
      </w:r>
      <w:proofErr w:type="spellEnd"/>
      <w:r>
        <w:t xml:space="preserve"> dat přináší unikátní spojení Bioinformatiky a HPC, domény superpočítačů. Náročnost </w:t>
      </w:r>
      <w:proofErr w:type="spellStart"/>
      <w:r>
        <w:t>genomické</w:t>
      </w:r>
      <w:proofErr w:type="spellEnd"/>
      <w:r>
        <w:t xml:space="preserve"> analýzy, zejména zarovnání sekvencí a identifikace variant překračuje možnosti běžných počítačů.  S klesající cenou </w:t>
      </w:r>
      <w:proofErr w:type="spellStart"/>
      <w:r>
        <w:t>sekvencování</w:t>
      </w:r>
      <w:proofErr w:type="spellEnd"/>
      <w:r>
        <w:t xml:space="preserve">, kdy je dnes možné přečíst lidský genom v řádu několika hodin je </w:t>
      </w:r>
      <w:proofErr w:type="spellStart"/>
      <w:r>
        <w:t>výskumný</w:t>
      </w:r>
      <w:proofErr w:type="spellEnd"/>
      <w:r>
        <w:t xml:space="preserve"> potenciál využití tohoto ohromného množství informací limitován zejména dostupnou  výpočetní kapacitou.</w:t>
      </w:r>
      <w:r>
        <w:br/>
      </w:r>
    </w:p>
    <w:p w:rsidR="00F75D65" w:rsidRDefault="008969E4">
      <w:r>
        <w:t xml:space="preserve">V této prezentaci se zaměříme na možnosti  zpracování </w:t>
      </w:r>
      <w:proofErr w:type="spellStart"/>
      <w:r>
        <w:t>genomických</w:t>
      </w:r>
      <w:proofErr w:type="spellEnd"/>
      <w:r>
        <w:t xml:space="preserve"> dat na superpočítači IT4Innovations národního superpočítačového centra. Budou diskutovány  nástroje, </w:t>
      </w:r>
      <w:proofErr w:type="spellStart"/>
      <w:r>
        <w:t>bioinformatické</w:t>
      </w:r>
      <w:proofErr w:type="spellEnd"/>
      <w:r>
        <w:t xml:space="preserve"> algoritmy a výpočetní zdroje, dostupné v centru IT4Innovations pro rychlou a bezpečnou analýzu </w:t>
      </w:r>
      <w:proofErr w:type="spellStart"/>
      <w:r>
        <w:t>genomických</w:t>
      </w:r>
      <w:proofErr w:type="spellEnd"/>
      <w:r>
        <w:t xml:space="preserve"> dat.</w:t>
      </w:r>
      <w:bookmarkStart w:id="0" w:name="_GoBack"/>
      <w:bookmarkEnd w:id="0"/>
    </w:p>
    <w:sectPr w:rsidR="00F7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E4"/>
    <w:rsid w:val="008969E4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9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9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JAN0369</dc:creator>
  <cp:lastModifiedBy>JAN0369</cp:lastModifiedBy>
  <cp:revision>1</cp:revision>
  <dcterms:created xsi:type="dcterms:W3CDTF">2014-04-22T15:14:00Z</dcterms:created>
  <dcterms:modified xsi:type="dcterms:W3CDTF">2014-04-22T15:15:00Z</dcterms:modified>
</cp:coreProperties>
</file>