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F" w:rsidRPr="00F5381D" w:rsidRDefault="0018099F" w:rsidP="00F5381D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5381D">
        <w:rPr>
          <w:rFonts w:ascii="Times New Roman" w:hAnsi="Times New Roman" w:cs="Times New Roman"/>
          <w:b/>
          <w:sz w:val="24"/>
          <w:szCs w:val="24"/>
          <w:lang w:val="cs-CZ"/>
        </w:rPr>
        <w:t>Nové ligandy G-kvadruplexu c-myc</w:t>
      </w:r>
    </w:p>
    <w:p w:rsidR="0018099F" w:rsidRPr="00F5381D" w:rsidRDefault="00770CFB" w:rsidP="00F5381D">
      <w:pPr>
        <w:rPr>
          <w:rFonts w:ascii="Times New Roman" w:hAnsi="Times New Roman" w:cs="Times New Roman"/>
          <w:sz w:val="20"/>
          <w:szCs w:val="20"/>
          <w:vertAlign w:val="superscript"/>
          <w:lang w:val="cs-CZ"/>
        </w:rPr>
      </w:pPr>
      <w:r w:rsidRPr="00F5381D">
        <w:rPr>
          <w:rFonts w:ascii="Times New Roman" w:hAnsi="Times New Roman" w:cs="Times New Roman"/>
          <w:sz w:val="20"/>
          <w:szCs w:val="20"/>
          <w:lang w:val="cs-CZ"/>
        </w:rPr>
        <w:t>Kužmová</w:t>
      </w:r>
      <w:r w:rsidR="00F62A3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354F07" w:rsidRPr="00F5381D">
        <w:rPr>
          <w:rFonts w:ascii="Times New Roman" w:hAnsi="Times New Roman" w:cs="Times New Roman"/>
          <w:sz w:val="20"/>
          <w:szCs w:val="20"/>
          <w:lang w:val="cs-CZ"/>
        </w:rPr>
        <w:t>E.</w:t>
      </w:r>
      <w:r w:rsidR="00F62A31" w:rsidRPr="00F5381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1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, Kozák</w:t>
      </w:r>
      <w:r w:rsidR="00F62A3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354F07" w:rsidRPr="00F5381D">
        <w:rPr>
          <w:rFonts w:ascii="Times New Roman" w:hAnsi="Times New Roman" w:cs="Times New Roman"/>
          <w:sz w:val="20"/>
          <w:szCs w:val="20"/>
          <w:lang w:val="cs-CZ"/>
        </w:rPr>
        <w:t>J.</w:t>
      </w:r>
      <w:r w:rsidR="00F62A31" w:rsidRPr="00F5381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1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, Kolář</w:t>
      </w:r>
      <w:r w:rsidR="00354F0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M.</w:t>
      </w:r>
      <w:r w:rsidR="00F62A31" w:rsidRPr="00F5381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2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, Hájek</w:t>
      </w:r>
      <w:r w:rsidR="00354F0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M.</w:t>
      </w:r>
      <w:r w:rsidR="00F62A3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F62A31" w:rsidRPr="00F5381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1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, Teplý</w:t>
      </w:r>
      <w:r w:rsidR="00354F0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F.</w:t>
      </w:r>
      <w:r w:rsidR="00F62A31" w:rsidRPr="00F5381D">
        <w:rPr>
          <w:rFonts w:ascii="Times New Roman" w:hAnsi="Times New Roman" w:cs="Times New Roman"/>
          <w:sz w:val="20"/>
          <w:szCs w:val="20"/>
          <w:vertAlign w:val="superscript"/>
          <w:lang w:val="cs-CZ"/>
        </w:rPr>
        <w:t>1</w:t>
      </w:r>
    </w:p>
    <w:p w:rsidR="00F62A31" w:rsidRPr="00F5381D" w:rsidRDefault="00F62A31" w:rsidP="00F5381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>1</w:t>
      </w:r>
      <w:r w:rsidR="00354F07"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 xml:space="preserve"> </w:t>
      </w:r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>Ústav organické chemie a biochemie AV ČR, v.v.i., Flemingovo náměstí 542/2</w: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t>,</w:t>
      </w:r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 16610 Praha 6, Česká Republika, </w: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fldChar w:fldCharType="begin"/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instrText xml:space="preserve"> HYPERLINK "mailto:</w:instrText>
      </w:r>
      <w:r w:rsidR="00B324EE" w:rsidRPr="00B324EE">
        <w:rPr>
          <w:rFonts w:ascii="Times New Roman" w:hAnsi="Times New Roman" w:cs="Times New Roman"/>
          <w:i/>
          <w:sz w:val="20"/>
          <w:szCs w:val="20"/>
          <w:lang w:val="cs-CZ"/>
        </w:rPr>
        <w:instrText>kuzmova@uochb.cas.cz</w:instrTex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instrText xml:space="preserve">" </w:instrTex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fldChar w:fldCharType="separate"/>
      </w:r>
      <w:r w:rsidR="00B324EE" w:rsidRPr="009719E0">
        <w:rPr>
          <w:rStyle w:val="Hyperlink"/>
          <w:rFonts w:ascii="Times New Roman" w:hAnsi="Times New Roman" w:cs="Times New Roman"/>
          <w:i/>
          <w:sz w:val="20"/>
          <w:szCs w:val="20"/>
          <w:lang w:val="cs-CZ"/>
        </w:rPr>
        <w:t>kuzmova@uochb.cas.cz</w: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fldChar w:fldCharType="end"/>
      </w:r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, </w:t>
      </w:r>
      <w:hyperlink r:id="rId5" w:history="1">
        <w:r w:rsidR="00354F07" w:rsidRPr="00F5381D">
          <w:rPr>
            <w:rStyle w:val="Hyperlink"/>
            <w:rFonts w:ascii="Times New Roman" w:hAnsi="Times New Roman" w:cs="Times New Roman"/>
            <w:i/>
            <w:sz w:val="20"/>
            <w:szCs w:val="20"/>
            <w:lang w:val="cs-CZ"/>
          </w:rPr>
          <w:t>kozak@uochb.cas.cz</w:t>
        </w:r>
      </w:hyperlink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, </w:t>
      </w:r>
      <w:hyperlink r:id="rId6" w:history="1">
        <w:r w:rsidR="00354F07" w:rsidRPr="00F5381D">
          <w:rPr>
            <w:rStyle w:val="Hyperlink"/>
            <w:rFonts w:ascii="Times New Roman" w:hAnsi="Times New Roman" w:cs="Times New Roman"/>
            <w:i/>
            <w:sz w:val="20"/>
            <w:szCs w:val="20"/>
            <w:lang w:val="cs-CZ"/>
          </w:rPr>
          <w:t>hajek@uochb.cas.cz</w:t>
        </w:r>
      </w:hyperlink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, </w:t>
      </w:r>
      <w:hyperlink r:id="rId7" w:history="1">
        <w:r w:rsidR="00354F07" w:rsidRPr="00F5381D">
          <w:rPr>
            <w:rStyle w:val="Hyperlink"/>
            <w:rFonts w:ascii="Times New Roman" w:hAnsi="Times New Roman" w:cs="Times New Roman"/>
            <w:i/>
            <w:sz w:val="20"/>
            <w:szCs w:val="20"/>
            <w:lang w:val="cs-CZ"/>
          </w:rPr>
          <w:t>teply@uochb.cas.cz</w:t>
        </w:r>
      </w:hyperlink>
      <w:r w:rsidR="00354F07"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 </w:t>
      </w:r>
    </w:p>
    <w:p w:rsidR="00F62A31" w:rsidRPr="00F5381D" w:rsidRDefault="00354F07" w:rsidP="00F5381D">
      <w:pPr>
        <w:spacing w:after="0"/>
        <w:rPr>
          <w:rFonts w:ascii="Times New Roman" w:hAnsi="Times New Roman" w:cs="Times New Roman"/>
          <w:i/>
          <w:sz w:val="20"/>
          <w:szCs w:val="20"/>
          <w:lang w:val="cs-CZ"/>
        </w:rPr>
      </w:pPr>
      <w:r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 xml:space="preserve"> </w:t>
      </w:r>
      <w:r w:rsidR="00F62A31"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>2</w:t>
      </w:r>
      <w:r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 xml:space="preserve"> </w:t>
      </w:r>
      <w:r w:rsidRPr="00F5381D">
        <w:rPr>
          <w:rFonts w:ascii="Times New Roman" w:hAnsi="Times New Roman" w:cs="Times New Roman"/>
          <w:i/>
          <w:sz w:val="20"/>
          <w:szCs w:val="20"/>
          <w:lang w:val="cs-CZ"/>
        </w:rPr>
        <w:t>Ústav molekulární genetiky AV ČR, v. v. i., Vídeňská 1083</w:t>
      </w:r>
      <w:r w:rsidR="00B324EE">
        <w:rPr>
          <w:rFonts w:ascii="Times New Roman" w:hAnsi="Times New Roman" w:cs="Times New Roman"/>
          <w:i/>
          <w:sz w:val="20"/>
          <w:szCs w:val="20"/>
          <w:lang w:val="cs-CZ"/>
        </w:rPr>
        <w:t>,</w:t>
      </w:r>
      <w:r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 14220 Praha 4,</w:t>
      </w:r>
      <w:r w:rsidRPr="00F5381D">
        <w:rPr>
          <w:rFonts w:ascii="Times New Roman" w:hAnsi="Times New Roman" w:cs="Times New Roman"/>
          <w:i/>
          <w:sz w:val="20"/>
          <w:szCs w:val="20"/>
          <w:vertAlign w:val="superscript"/>
          <w:lang w:val="cs-CZ"/>
        </w:rPr>
        <w:t xml:space="preserve"> </w:t>
      </w:r>
      <w:r w:rsidRPr="00F5381D">
        <w:rPr>
          <w:rFonts w:ascii="Times New Roman" w:hAnsi="Times New Roman" w:cs="Times New Roman"/>
          <w:i/>
          <w:sz w:val="20"/>
          <w:szCs w:val="20"/>
          <w:lang w:val="cs-CZ"/>
        </w:rPr>
        <w:t xml:space="preserve">Česká Republika, </w:t>
      </w:r>
      <w:r w:rsidR="00B324EE">
        <w:fldChar w:fldCharType="begin"/>
      </w:r>
      <w:r w:rsidR="00B324EE">
        <w:instrText xml:space="preserve"> HYPERLINK "mailto:michal.kolar@img.cas.cz" </w:instrText>
      </w:r>
      <w:r w:rsidR="00B324EE">
        <w:fldChar w:fldCharType="separate"/>
      </w:r>
      <w:r w:rsidRPr="00F5381D">
        <w:rPr>
          <w:rStyle w:val="Hyperlink"/>
          <w:rFonts w:ascii="Times New Roman" w:hAnsi="Times New Roman" w:cs="Times New Roman"/>
          <w:i/>
          <w:sz w:val="20"/>
          <w:szCs w:val="20"/>
          <w:lang w:val="cs-CZ"/>
        </w:rPr>
        <w:t>michal.kolar@img.cas.cz</w:t>
      </w:r>
      <w:r w:rsidR="00B324EE">
        <w:rPr>
          <w:rStyle w:val="Hyperlink"/>
          <w:rFonts w:ascii="Times New Roman" w:hAnsi="Times New Roman" w:cs="Times New Roman"/>
          <w:i/>
          <w:sz w:val="20"/>
          <w:szCs w:val="20"/>
          <w:lang w:val="cs-CZ"/>
        </w:rPr>
        <w:fldChar w:fldCharType="end"/>
      </w:r>
    </w:p>
    <w:p w:rsidR="00691D11" w:rsidRPr="00F5381D" w:rsidRDefault="00691D11" w:rsidP="00354F0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cs-CZ"/>
        </w:rPr>
      </w:pPr>
    </w:p>
    <w:p w:rsidR="00FC7CC2" w:rsidRPr="00F5381D" w:rsidRDefault="00120811" w:rsidP="00F5381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F5381D">
        <w:rPr>
          <w:rFonts w:ascii="Times New Roman" w:hAnsi="Times New Roman" w:cs="Times New Roman"/>
          <w:sz w:val="20"/>
          <w:szCs w:val="20"/>
          <w:lang w:val="cs-CZ"/>
        </w:rPr>
        <w:t>G-kvadruplexy jsou alternativní sekundární struktury DNA. V posledn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ch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letech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se ukázalo, že mají d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ležitou 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regulační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funkci v savčím genomu, a že jsou významně naboha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c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ené v promotorových oblastech onkogen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jako jsou například c-Myc, VEGF, c-</w:t>
      </w:r>
      <w:r w:rsidR="00F62A31" w:rsidRPr="00F5381D">
        <w:rPr>
          <w:rFonts w:ascii="Times New Roman" w:hAnsi="Times New Roman" w:cs="Times New Roman"/>
          <w:sz w:val="20"/>
          <w:szCs w:val="20"/>
          <w:lang w:val="cs-CZ"/>
        </w:rPr>
        <w:t>K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it, KRAS, BRAF. </w:t>
      </w:r>
      <w:r w:rsidR="00A621EF" w:rsidRPr="00F5381D">
        <w:rPr>
          <w:rFonts w:ascii="Times New Roman" w:hAnsi="Times New Roman" w:cs="Times New Roman"/>
          <w:sz w:val="20"/>
          <w:szCs w:val="20"/>
          <w:lang w:val="cs-CZ"/>
        </w:rPr>
        <w:t>Vývoj ligandů schopných stabilizovat specifické G-kvadruplexy zmíněných onkogenů a tím ovlivnit jejich expresi je proto z terapeu</w:t>
      </w:r>
      <w:r w:rsidR="002629ED" w:rsidRPr="00F5381D">
        <w:rPr>
          <w:rFonts w:ascii="Times New Roman" w:hAnsi="Times New Roman" w:cs="Times New Roman"/>
          <w:sz w:val="20"/>
          <w:szCs w:val="20"/>
          <w:lang w:val="cs-CZ"/>
        </w:rPr>
        <w:t>tického hlediska velmi žádoucí.</w:t>
      </w:r>
    </w:p>
    <w:p w:rsidR="00265DD7" w:rsidRPr="00F5381D" w:rsidRDefault="00265DD7" w:rsidP="00F5381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F5381D">
        <w:rPr>
          <w:rFonts w:ascii="Times New Roman" w:hAnsi="Times New Roman" w:cs="Times New Roman"/>
          <w:sz w:val="20"/>
          <w:szCs w:val="20"/>
          <w:lang w:val="cs-CZ"/>
        </w:rPr>
        <w:t>V t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to studii jsme se zabývali s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creeningem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více než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1500</w:t>
      </w:r>
      <w:r w:rsidR="006E127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unikátních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sloučenin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a 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>hledáním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vhodný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ch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ligand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stabilizuj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ícich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c-Myc G-kvadruplex a downreguluj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íc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ch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c-Myc onkogen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>, který je</w:t>
      </w:r>
      <w:r w:rsidR="00FC7CC2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ý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znamn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>overexprimovaný v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většině lidských nádorů a příspív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2629ED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k jeji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>ch vzniku minimáln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2629ED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ve 40%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:rsidR="00120811" w:rsidRPr="00F5381D" w:rsidRDefault="00CA29EB" w:rsidP="00F5381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F5381D">
        <w:rPr>
          <w:rFonts w:ascii="Times New Roman" w:hAnsi="Times New Roman" w:cs="Times New Roman"/>
          <w:sz w:val="20"/>
          <w:szCs w:val="20"/>
          <w:lang w:val="cs-CZ"/>
        </w:rPr>
        <w:t>Prim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rní s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creeningová</w:t>
      </w:r>
      <w:r w:rsidR="00265DD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6E127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strategie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>zahrnovala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65DD7" w:rsidRPr="00F5381D">
        <w:rPr>
          <w:rFonts w:ascii="Times New Roman" w:hAnsi="Times New Roman" w:cs="Times New Roman"/>
          <w:i/>
          <w:sz w:val="20"/>
          <w:szCs w:val="20"/>
          <w:lang w:val="cs-CZ"/>
        </w:rPr>
        <w:t>in vitro</w:t>
      </w:r>
      <w:r w:rsidR="00265DD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bezbuněčné</w:t>
      </w:r>
      <w:r w:rsidR="00265DD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experimenty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– FRET </w:t>
      </w:r>
      <w:r w:rsidR="009C08A2" w:rsidRPr="00F5381D">
        <w:rPr>
          <w:rFonts w:ascii="Times New Roman" w:hAnsi="Times New Roman" w:cs="Times New Roman"/>
          <w:sz w:val="20"/>
          <w:szCs w:val="20"/>
          <w:lang w:val="cs-CZ"/>
        </w:rPr>
        <w:t>melting esej</w:t>
      </w:r>
      <w:r w:rsidR="00FF6CF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65DD7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a buněčné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eseje –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>stanovení viability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pomoc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XTT na dvou buněčných liniích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>B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urkittova lymfomu Raji a CA-46.</w:t>
      </w:r>
      <w:r w:rsid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U d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ou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n</w:t>
      </w:r>
      <w:r w:rsidR="006E1277" w:rsidRPr="00F5381D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jzajímavější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ch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lát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e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k byl</w:t>
      </w:r>
      <w:r w:rsidR="00770CFB" w:rsidRPr="00F5381D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dále </w:t>
      </w:r>
      <w:r w:rsidR="0052745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změřeny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CD 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>spe</w:t>
      </w:r>
      <w:r w:rsidR="00FF6CF7" w:rsidRPr="00F5381D">
        <w:rPr>
          <w:rFonts w:ascii="Times New Roman" w:hAnsi="Times New Roman" w:cs="Times New Roman"/>
          <w:sz w:val="20"/>
          <w:szCs w:val="20"/>
          <w:lang w:val="cs-CZ"/>
        </w:rPr>
        <w:t>k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>tra, kter</w:t>
      </w:r>
      <w:r w:rsidR="00FF6CF7" w:rsidRPr="00F5381D">
        <w:rPr>
          <w:rFonts w:ascii="Times New Roman" w:hAnsi="Times New Roman" w:cs="Times New Roman"/>
          <w:sz w:val="20"/>
          <w:szCs w:val="20"/>
          <w:lang w:val="cs-CZ"/>
        </w:rPr>
        <w:t>á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prokázal</w:t>
      </w:r>
      <w:r w:rsidR="00FF6CF7" w:rsidRPr="00F5381D">
        <w:rPr>
          <w:rFonts w:ascii="Times New Roman" w:hAnsi="Times New Roman" w:cs="Times New Roman"/>
          <w:sz w:val="20"/>
          <w:szCs w:val="20"/>
          <w:lang w:val="cs-CZ"/>
        </w:rPr>
        <w:t>a</w:t>
      </w:r>
      <w:r w:rsidR="007E528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interakci s </w:t>
      </w:r>
      <w:r w:rsidR="00FC7CC2" w:rsidRPr="00F5381D">
        <w:rPr>
          <w:rFonts w:ascii="Times New Roman" w:hAnsi="Times New Roman" w:cs="Times New Roman"/>
          <w:sz w:val="20"/>
          <w:szCs w:val="20"/>
          <w:lang w:val="cs-CZ"/>
        </w:rPr>
        <w:t>G-kvadruplexem. J</w:t>
      </w:r>
      <w:r w:rsidR="00F75788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ejich 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stabilizační účinek byl potvrzen </w:t>
      </w:r>
      <w:r w:rsidR="00F75788" w:rsidRPr="00F5381D">
        <w:rPr>
          <w:rFonts w:ascii="Times New Roman" w:hAnsi="Times New Roman" w:cs="Times New Roman"/>
          <w:sz w:val="20"/>
          <w:szCs w:val="20"/>
          <w:lang w:val="cs-CZ"/>
        </w:rPr>
        <w:t>pomocí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polymerázové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stop esej</w:t>
      </w:r>
      <w:r w:rsidR="00F75788" w:rsidRPr="00F5381D">
        <w:rPr>
          <w:rFonts w:ascii="Times New Roman" w:hAnsi="Times New Roman" w:cs="Times New Roman"/>
          <w:sz w:val="20"/>
          <w:szCs w:val="20"/>
          <w:lang w:val="cs-CZ"/>
        </w:rPr>
        <w:t>e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. Dále byl testován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jejich vl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v na 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>buně</w:t>
      </w:r>
      <w:r w:rsidR="000110DF" w:rsidRPr="00F5381D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ný cyklus a 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schopnost inhibovat 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>expres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>i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F5381D">
        <w:rPr>
          <w:rFonts w:ascii="Times New Roman" w:hAnsi="Times New Roman" w:cs="Times New Roman"/>
          <w:i/>
          <w:sz w:val="20"/>
          <w:szCs w:val="20"/>
          <w:lang w:val="cs-CZ"/>
        </w:rPr>
        <w:t>c-myc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genu na 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rovni 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>m</w:t>
      </w:r>
      <w:r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RNA a 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proteinu </w:t>
      </w:r>
      <w:r w:rsidR="00AB09B6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ve vybraných 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>nádorových l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>i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>ni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9F235D" w:rsidRPr="00F5381D">
        <w:rPr>
          <w:rFonts w:ascii="Times New Roman" w:hAnsi="Times New Roman" w:cs="Times New Roman"/>
          <w:sz w:val="20"/>
          <w:szCs w:val="20"/>
          <w:lang w:val="cs-CZ"/>
        </w:rPr>
        <w:t>ch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>. V neposlední řad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>ě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byl pomoc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>í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microarray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experimentu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studován jejich </w:t>
      </w:r>
      <w:r w:rsidR="004A6861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účinek 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na celogenomové </w:t>
      </w:r>
      <w:r w:rsidR="00BC7D60" w:rsidRPr="00F5381D">
        <w:rPr>
          <w:rFonts w:ascii="Times New Roman" w:hAnsi="Times New Roman" w:cs="Times New Roman"/>
          <w:sz w:val="20"/>
          <w:szCs w:val="20"/>
          <w:lang w:val="cs-CZ"/>
        </w:rPr>
        <w:t>ú</w:t>
      </w:r>
      <w:r w:rsidR="0018099F" w:rsidRPr="00F5381D">
        <w:rPr>
          <w:rFonts w:ascii="Times New Roman" w:hAnsi="Times New Roman" w:cs="Times New Roman"/>
          <w:sz w:val="20"/>
          <w:szCs w:val="20"/>
          <w:lang w:val="cs-CZ"/>
        </w:rPr>
        <w:t>rovni na Raji buňkách.</w:t>
      </w:r>
    </w:p>
    <w:p w:rsidR="00354F07" w:rsidRPr="00F5381D" w:rsidRDefault="00354F07" w:rsidP="00354F07">
      <w:pPr>
        <w:spacing w:after="0"/>
        <w:jc w:val="both"/>
        <w:rPr>
          <w:rFonts w:ascii="Times New Roman" w:hAnsi="Times New Roman" w:cs="Times New Roman"/>
          <w:sz w:val="20"/>
          <w:szCs w:val="20"/>
          <w:lang w:val="cs-CZ"/>
        </w:rPr>
      </w:pPr>
    </w:p>
    <w:p w:rsidR="00570E3C" w:rsidRPr="00F5381D" w:rsidRDefault="00570E3C" w:rsidP="00354F07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F5381D">
        <w:rPr>
          <w:rFonts w:ascii="Times New Roman" w:hAnsi="Times New Roman" w:cs="Times New Roman"/>
          <w:sz w:val="20"/>
          <w:szCs w:val="20"/>
          <w:lang w:val="cs-CZ"/>
        </w:rPr>
        <w:t>Podpořeno projektem InterBioMed  LO1302</w:t>
      </w:r>
      <w:r w:rsidR="009A2D35" w:rsidRPr="00F5381D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9A2D35" w:rsidRPr="00F538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od </w:t>
      </w:r>
      <w:proofErr w:type="spellStart"/>
      <w:r w:rsidR="009A2D35" w:rsidRPr="00F538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Ministerstva</w:t>
      </w:r>
      <w:proofErr w:type="spellEnd"/>
      <w:r w:rsidR="009A2D35" w:rsidRPr="00F5381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školství</w:t>
      </w:r>
      <w:proofErr w:type="spellEnd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mládeže</w:t>
      </w:r>
      <w:proofErr w:type="spellEnd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tělovýchovy</w:t>
      </w:r>
      <w:proofErr w:type="spellEnd"/>
      <w:r w:rsid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Akademie</w:t>
      </w:r>
      <w:proofErr w:type="spellEnd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věd</w:t>
      </w:r>
      <w:proofErr w:type="spellEnd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České</w:t>
      </w:r>
      <w:proofErr w:type="spellEnd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Republiky</w:t>
      </w:r>
      <w:proofErr w:type="spellEnd"/>
      <w:r w:rsidR="00834C47" w:rsidRPr="00834C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(RVO: 61388963)</w:t>
      </w:r>
      <w:bookmarkStart w:id="0" w:name="_GoBack"/>
      <w:bookmarkEnd w:id="0"/>
    </w:p>
    <w:p w:rsidR="00800115" w:rsidRPr="004A3154" w:rsidRDefault="0080011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cs-CZ"/>
        </w:rPr>
      </w:pPr>
    </w:p>
    <w:sectPr w:rsidR="00800115" w:rsidRPr="004A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3"/>
    <w:rsid w:val="000110DF"/>
    <w:rsid w:val="00120811"/>
    <w:rsid w:val="0018099F"/>
    <w:rsid w:val="001C57CA"/>
    <w:rsid w:val="002629ED"/>
    <w:rsid w:val="00265DD7"/>
    <w:rsid w:val="00301719"/>
    <w:rsid w:val="00354F07"/>
    <w:rsid w:val="004A3154"/>
    <w:rsid w:val="004A6861"/>
    <w:rsid w:val="00500BC3"/>
    <w:rsid w:val="00527450"/>
    <w:rsid w:val="00570E3C"/>
    <w:rsid w:val="00691D11"/>
    <w:rsid w:val="006E1277"/>
    <w:rsid w:val="00770CFB"/>
    <w:rsid w:val="007E5280"/>
    <w:rsid w:val="00800115"/>
    <w:rsid w:val="00834C47"/>
    <w:rsid w:val="009A2D35"/>
    <w:rsid w:val="009C08A2"/>
    <w:rsid w:val="009F235D"/>
    <w:rsid w:val="00A60561"/>
    <w:rsid w:val="00A621EF"/>
    <w:rsid w:val="00AB09B6"/>
    <w:rsid w:val="00B324EE"/>
    <w:rsid w:val="00B97332"/>
    <w:rsid w:val="00BC7D60"/>
    <w:rsid w:val="00CA29EB"/>
    <w:rsid w:val="00CD73C1"/>
    <w:rsid w:val="00EB26F1"/>
    <w:rsid w:val="00F5381D"/>
    <w:rsid w:val="00F62A31"/>
    <w:rsid w:val="00F75788"/>
    <w:rsid w:val="00FC7CC2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0115"/>
  </w:style>
  <w:style w:type="character" w:styleId="CommentReference">
    <w:name w:val="annotation reference"/>
    <w:basedOn w:val="DefaultParagraphFont"/>
    <w:uiPriority w:val="99"/>
    <w:semiHidden/>
    <w:unhideWhenUsed/>
    <w:rsid w:val="00527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50"/>
    <w:rPr>
      <w:rFonts w:ascii="Tahoma" w:hAnsi="Tahoma" w:cs="Tahoma"/>
      <w:sz w:val="16"/>
      <w:szCs w:val="16"/>
    </w:rPr>
  </w:style>
  <w:style w:type="paragraph" w:customStyle="1" w:styleId="Afiliace">
    <w:name w:val="Afiliace"/>
    <w:basedOn w:val="Normal"/>
    <w:next w:val="Normal"/>
    <w:rsid w:val="00354F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354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0115"/>
  </w:style>
  <w:style w:type="character" w:styleId="CommentReference">
    <w:name w:val="annotation reference"/>
    <w:basedOn w:val="DefaultParagraphFont"/>
    <w:uiPriority w:val="99"/>
    <w:semiHidden/>
    <w:unhideWhenUsed/>
    <w:rsid w:val="00527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50"/>
    <w:rPr>
      <w:rFonts w:ascii="Tahoma" w:hAnsi="Tahoma" w:cs="Tahoma"/>
      <w:sz w:val="16"/>
      <w:szCs w:val="16"/>
    </w:rPr>
  </w:style>
  <w:style w:type="paragraph" w:customStyle="1" w:styleId="Afiliace">
    <w:name w:val="Afiliace"/>
    <w:basedOn w:val="Normal"/>
    <w:next w:val="Normal"/>
    <w:rsid w:val="00354F0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354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ply@uochb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jek@uochb.cas.cz" TargetMode="External"/><Relationship Id="rId5" Type="http://schemas.openxmlformats.org/officeDocument/2006/relationships/hyperlink" Target="mailto:kozak@uochb.ca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Potvorka</dc:creator>
  <cp:lastModifiedBy>Potvorka</cp:lastModifiedBy>
  <cp:revision>10</cp:revision>
  <dcterms:created xsi:type="dcterms:W3CDTF">2016-04-22T20:03:00Z</dcterms:created>
  <dcterms:modified xsi:type="dcterms:W3CDTF">2016-04-25T08:02:00Z</dcterms:modified>
</cp:coreProperties>
</file>