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406445" w14:textId="3841D603" w:rsidR="00DC3379" w:rsidRPr="00586640" w:rsidRDefault="007F6EF5" w:rsidP="00DC3379">
      <w:pPr>
        <w:pStyle w:val="Heading1"/>
        <w:rPr>
          <w:lang w:val="en-US"/>
        </w:rPr>
      </w:pPr>
      <w:r>
        <w:rPr>
          <w:lang w:val="en-US"/>
        </w:rPr>
        <w:t>Interpret</w:t>
      </w:r>
      <w:bookmarkStart w:id="0" w:name="_GoBack"/>
      <w:bookmarkEnd w:id="0"/>
      <w:r>
        <w:rPr>
          <w:lang w:val="en-US"/>
        </w:rPr>
        <w:t>ing uncertainty in differential expression with</w:t>
      </w:r>
      <w:r w:rsidR="00CA7D48" w:rsidRPr="00586640">
        <w:rPr>
          <w:lang w:val="en-US"/>
        </w:rPr>
        <w:t xml:space="preserve"> DESeq2</w:t>
      </w:r>
    </w:p>
    <w:p w14:paraId="6F535074" w14:textId="77777777" w:rsidR="00A90CBB" w:rsidRPr="00586640" w:rsidRDefault="00A90CBB" w:rsidP="00A90CBB">
      <w:pPr>
        <w:rPr>
          <w:lang w:val="en-US"/>
        </w:rPr>
      </w:pPr>
    </w:p>
    <w:p w14:paraId="6A42647B" w14:textId="7E8DBAB7" w:rsidR="00B24C96" w:rsidRPr="00586640" w:rsidRDefault="00CA7D48" w:rsidP="00DC3379">
      <w:pPr>
        <w:pStyle w:val="Autor"/>
        <w:rPr>
          <w:lang w:val="en-US"/>
        </w:rPr>
      </w:pPr>
      <w:proofErr w:type="spellStart"/>
      <w:r w:rsidRPr="00586640">
        <w:rPr>
          <w:lang w:val="en-US"/>
        </w:rPr>
        <w:t>Modrák</w:t>
      </w:r>
      <w:proofErr w:type="spellEnd"/>
      <w:r w:rsidRPr="00586640">
        <w:rPr>
          <w:lang w:val="en-US"/>
        </w:rPr>
        <w:t xml:space="preserve"> Martin</w:t>
      </w:r>
      <w:r w:rsidR="00DC3379" w:rsidRPr="00586640">
        <w:rPr>
          <w:szCs w:val="20"/>
          <w:vertAlign w:val="superscript"/>
          <w:lang w:val="en-US"/>
        </w:rPr>
        <w:t>1</w:t>
      </w:r>
      <w:r w:rsidR="00DC3379" w:rsidRPr="00586640">
        <w:rPr>
          <w:lang w:val="en-US"/>
        </w:rPr>
        <w:t xml:space="preserve"> </w:t>
      </w:r>
    </w:p>
    <w:p w14:paraId="1015A3B8" w14:textId="77777777" w:rsidR="00A90CBB" w:rsidRPr="00586640" w:rsidRDefault="00A90CBB" w:rsidP="00A90CBB">
      <w:pPr>
        <w:rPr>
          <w:lang w:val="en-US"/>
        </w:rPr>
      </w:pPr>
    </w:p>
    <w:p w14:paraId="293685F0" w14:textId="3FD6E2AB" w:rsidR="00DC3379" w:rsidRPr="00586640" w:rsidRDefault="00A90CBB" w:rsidP="004B6F30">
      <w:pPr>
        <w:pStyle w:val="Afiliace"/>
        <w:rPr>
          <w:lang w:val="en-US"/>
        </w:rPr>
      </w:pPr>
      <w:r w:rsidRPr="00586640">
        <w:rPr>
          <w:szCs w:val="20"/>
          <w:vertAlign w:val="superscript"/>
          <w:lang w:val="en-US"/>
        </w:rPr>
        <w:t>1</w:t>
      </w:r>
      <w:r w:rsidRPr="00586640">
        <w:rPr>
          <w:lang w:val="en-US"/>
        </w:rPr>
        <w:t xml:space="preserve"> </w:t>
      </w:r>
      <w:r w:rsidR="00CA7D48" w:rsidRPr="00586640">
        <w:rPr>
          <w:lang w:val="en-US"/>
        </w:rPr>
        <w:t>Bioinformatics Core Facility, Institute of Microbiology of the Czech Academy of Sciences</w:t>
      </w:r>
    </w:p>
    <w:p w14:paraId="0FF20DB0" w14:textId="77777777" w:rsidR="00A90CBB" w:rsidRPr="00586640" w:rsidRDefault="00A90CBB" w:rsidP="00A90CBB">
      <w:pPr>
        <w:rPr>
          <w:lang w:val="en-US"/>
        </w:rPr>
      </w:pPr>
    </w:p>
    <w:p w14:paraId="6640CFA9" w14:textId="5377E36F" w:rsidR="005033CC" w:rsidRDefault="005033CC" w:rsidP="00E00C88">
      <w:pPr>
        <w:pStyle w:val="Abstrakt"/>
        <w:ind w:firstLine="0"/>
        <w:rPr>
          <w:lang w:val="en-US"/>
        </w:rPr>
      </w:pPr>
      <w:r>
        <w:rPr>
          <w:lang w:val="en-US"/>
        </w:rPr>
        <w:t xml:space="preserve">While differential expression analysis is often reported primarily </w:t>
      </w:r>
      <w:r w:rsidR="00221D0D">
        <w:rPr>
          <w:lang w:val="en-US"/>
        </w:rPr>
        <w:t>as a list of genes where the hypothesis of no/low change can be rejected</w:t>
      </w:r>
      <w:r w:rsidR="004452F9">
        <w:rPr>
          <w:lang w:val="en-US"/>
        </w:rPr>
        <w:t>, further insights may be gained by examining the reported uncertainty of the log fold change. In a simulation study we investigate the coverage properties of confidence intervals derived from the reported standard errors</w:t>
      </w:r>
      <w:r w:rsidR="0010790E">
        <w:rPr>
          <w:lang w:val="en-US"/>
        </w:rPr>
        <w:t xml:space="preserve"> in DESeq2</w:t>
      </w:r>
      <w:r w:rsidR="004452F9">
        <w:rPr>
          <w:lang w:val="en-US"/>
        </w:rPr>
        <w:t>.</w:t>
      </w:r>
      <w:r w:rsidR="0010790E">
        <w:rPr>
          <w:lang w:val="en-US"/>
        </w:rPr>
        <w:t xml:space="preserve"> We note that </w:t>
      </w:r>
      <w:r w:rsidR="006E72F9">
        <w:rPr>
          <w:lang w:val="en-US"/>
        </w:rPr>
        <w:t>with the most straightforward normal approximation, the tail</w:t>
      </w:r>
      <w:r w:rsidR="00B07A18">
        <w:rPr>
          <w:lang w:val="en-US"/>
        </w:rPr>
        <w:t xml:space="preserve"> (&gt; 90%)</w:t>
      </w:r>
      <w:r w:rsidR="006E72F9">
        <w:rPr>
          <w:lang w:val="en-US"/>
        </w:rPr>
        <w:t xml:space="preserve"> confidence intervals are overly narrow and have coverage around 1 – 5 percentage points lower than nominal across a range of settings. Using a student-t approximation can overcorrect and result in too wide confidence intervals. </w:t>
      </w:r>
      <w:r w:rsidR="0010790E">
        <w:rPr>
          <w:lang w:val="en-US"/>
        </w:rPr>
        <w:t>Moreover, if only differentially expressed genes are selected for reporting, an adjustment of the confidence intervals for multiple comparisons is necessary to avoid overconfident claims.</w:t>
      </w:r>
      <w:r w:rsidR="006E72F9">
        <w:rPr>
          <w:lang w:val="en-US"/>
        </w:rPr>
        <w:t xml:space="preserve"> </w:t>
      </w:r>
      <w:r w:rsidR="0010790E">
        <w:rPr>
          <w:lang w:val="en-US"/>
        </w:rPr>
        <w:t>We note that this</w:t>
      </w:r>
      <w:r w:rsidR="00B07A18">
        <w:rPr>
          <w:lang w:val="en-US"/>
        </w:rPr>
        <w:t xml:space="preserve"> mild</w:t>
      </w:r>
      <w:r w:rsidR="0010790E">
        <w:rPr>
          <w:lang w:val="en-US"/>
        </w:rPr>
        <w:t xml:space="preserve"> discrepancy is completely compatible with p-values from DESeq2 providing tight control of false positives.</w:t>
      </w:r>
    </w:p>
    <w:p w14:paraId="3E38079C" w14:textId="395CFC28" w:rsidR="004452F9" w:rsidRPr="004452F9" w:rsidRDefault="006E72F9" w:rsidP="004452F9">
      <w:pPr>
        <w:rPr>
          <w:lang w:val="en-US"/>
        </w:rPr>
      </w:pPr>
      <w:r>
        <w:rPr>
          <w:lang w:val="en-US"/>
        </w:rPr>
        <w:t>The same simulation setup also allows us to judge</w:t>
      </w:r>
      <w:r w:rsidR="004452F9">
        <w:rPr>
          <w:lang w:val="en-US"/>
        </w:rPr>
        <w:t xml:space="preserve"> how closely the empirical Bayes shrinkage methods implemented in DESeq2 approximate an exact Bayesian posterior.</w:t>
      </w:r>
      <w:r>
        <w:rPr>
          <w:lang w:val="en-US"/>
        </w:rPr>
        <w:t xml:space="preserve"> We note that while the approximation is imperfect, </w:t>
      </w:r>
      <w:r w:rsidR="00B07A18">
        <w:rPr>
          <w:lang w:val="en-US"/>
        </w:rPr>
        <w:t xml:space="preserve">Bayesian </w:t>
      </w:r>
      <w:r>
        <w:rPr>
          <w:lang w:val="en-US"/>
        </w:rPr>
        <w:t>interpret</w:t>
      </w:r>
      <w:r w:rsidR="00B07A18">
        <w:rPr>
          <w:lang w:val="en-US"/>
        </w:rPr>
        <w:t>at</w:t>
      </w:r>
      <w:r>
        <w:rPr>
          <w:lang w:val="en-US"/>
        </w:rPr>
        <w:t>i</w:t>
      </w:r>
      <w:r w:rsidR="00B07A18">
        <w:rPr>
          <w:lang w:val="en-US"/>
        </w:rPr>
        <w:t>o</w:t>
      </w:r>
      <w:r>
        <w:rPr>
          <w:lang w:val="en-US"/>
        </w:rPr>
        <w:t xml:space="preserve">n </w:t>
      </w:r>
      <w:r w:rsidR="00B07A18">
        <w:rPr>
          <w:lang w:val="en-US"/>
        </w:rPr>
        <w:t>of uncertainty</w:t>
      </w:r>
      <w:r>
        <w:rPr>
          <w:lang w:val="en-US"/>
        </w:rPr>
        <w:t xml:space="preserve"> intervals </w:t>
      </w:r>
      <w:r w:rsidR="00B07A18">
        <w:rPr>
          <w:lang w:val="en-US"/>
        </w:rPr>
        <w:t xml:space="preserve">from DESeq2 </w:t>
      </w:r>
      <w:r>
        <w:rPr>
          <w:lang w:val="en-US"/>
        </w:rPr>
        <w:t>as “</w:t>
      </w:r>
      <w:r w:rsidR="00B07A18">
        <w:rPr>
          <w:lang w:val="en-US"/>
        </w:rPr>
        <w:t xml:space="preserve">likely” containing a “true” value of the fold change is not completely unwarranted, especially if higher number of replicates </w:t>
      </w:r>
      <w:r w:rsidR="00221D0D">
        <w:rPr>
          <w:lang w:val="en-US"/>
        </w:rPr>
        <w:t xml:space="preserve">and/or a student-t approximation </w:t>
      </w:r>
      <w:r w:rsidR="00B07A18">
        <w:rPr>
          <w:lang w:val="en-US"/>
        </w:rPr>
        <w:t>is used.</w:t>
      </w:r>
    </w:p>
    <w:sectPr w:rsidR="004452F9" w:rsidRPr="004452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3379"/>
    <w:rsid w:val="00035A3C"/>
    <w:rsid w:val="00047485"/>
    <w:rsid w:val="000A6A59"/>
    <w:rsid w:val="000D630D"/>
    <w:rsid w:val="0010790E"/>
    <w:rsid w:val="00203771"/>
    <w:rsid w:val="00221D0D"/>
    <w:rsid w:val="003915E6"/>
    <w:rsid w:val="004452F9"/>
    <w:rsid w:val="004B2BC1"/>
    <w:rsid w:val="004B6F30"/>
    <w:rsid w:val="005033CC"/>
    <w:rsid w:val="00584AE4"/>
    <w:rsid w:val="00586640"/>
    <w:rsid w:val="005E017C"/>
    <w:rsid w:val="005E244A"/>
    <w:rsid w:val="00627B78"/>
    <w:rsid w:val="00654A03"/>
    <w:rsid w:val="006E72F9"/>
    <w:rsid w:val="00701A0B"/>
    <w:rsid w:val="00715837"/>
    <w:rsid w:val="00717D9E"/>
    <w:rsid w:val="007602A8"/>
    <w:rsid w:val="00774A04"/>
    <w:rsid w:val="007C7E62"/>
    <w:rsid w:val="007D520A"/>
    <w:rsid w:val="007F6EF5"/>
    <w:rsid w:val="008442E9"/>
    <w:rsid w:val="008727C2"/>
    <w:rsid w:val="008F096D"/>
    <w:rsid w:val="009A28C3"/>
    <w:rsid w:val="009D515E"/>
    <w:rsid w:val="00A90CBB"/>
    <w:rsid w:val="00AD0F4E"/>
    <w:rsid w:val="00B07A18"/>
    <w:rsid w:val="00B24C96"/>
    <w:rsid w:val="00BA5811"/>
    <w:rsid w:val="00C247C2"/>
    <w:rsid w:val="00CA7D48"/>
    <w:rsid w:val="00D1514E"/>
    <w:rsid w:val="00D72AB4"/>
    <w:rsid w:val="00DA1090"/>
    <w:rsid w:val="00DC3379"/>
    <w:rsid w:val="00E00C88"/>
    <w:rsid w:val="00FD376A"/>
    <w:rsid w:val="00FF5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1F71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BB"/>
    <w:rPr>
      <w:szCs w:val="24"/>
    </w:rPr>
  </w:style>
  <w:style w:type="paragraph" w:styleId="Heading1">
    <w:name w:val="heading 1"/>
    <w:next w:val="Normal"/>
    <w:qFormat/>
    <w:rsid w:val="00A90CBB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utor">
    <w:name w:val="Autor"/>
    <w:next w:val="Normal"/>
    <w:rsid w:val="00DC3379"/>
    <w:rPr>
      <w:szCs w:val="24"/>
    </w:rPr>
  </w:style>
  <w:style w:type="paragraph" w:customStyle="1" w:styleId="Afiliace">
    <w:name w:val="Afiliace"/>
    <w:basedOn w:val="Autor"/>
    <w:next w:val="Normal"/>
    <w:rsid w:val="004B6F30"/>
    <w:rPr>
      <w:i/>
    </w:rPr>
  </w:style>
  <w:style w:type="paragraph" w:customStyle="1" w:styleId="Abstrakt">
    <w:name w:val="Abstrakt"/>
    <w:basedOn w:val="Autor"/>
    <w:next w:val="Normal"/>
    <w:rsid w:val="00A90CBB"/>
    <w:pPr>
      <w:spacing w:line="264" w:lineRule="auto"/>
      <w:ind w:firstLine="170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3739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Název konferenčního příspěvku</vt:lpstr>
      <vt:lpstr>Název konferenčního příspěvku</vt:lpstr>
    </vt:vector>
  </TitlesOfParts>
  <Company>vscht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konferenčního příspěvku</dc:title>
  <dc:subject/>
  <dc:creator>Windows User</dc:creator>
  <cp:keywords/>
  <dc:description/>
  <cp:lastModifiedBy>Martin Modrák</cp:lastModifiedBy>
  <cp:revision>5</cp:revision>
  <dcterms:created xsi:type="dcterms:W3CDTF">2022-05-09T16:06:00Z</dcterms:created>
  <dcterms:modified xsi:type="dcterms:W3CDTF">2022-05-13T15:49:00Z</dcterms:modified>
</cp:coreProperties>
</file>