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67FFE" w:rsidR="00D67FFE" w:rsidP="5AE3CF5C" w:rsidRDefault="00D67FFE" w14:paraId="2F7778A3" w14:textId="73F0343F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 w:eastAsia="cs-CZ"/>
        </w:rPr>
      </w:pPr>
      <w:r w:rsidRPr="5AE3CF5C" w:rsidR="75181A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Explainable AI for Pharmacophore-Based Drug Activity Prediction</w:t>
      </w:r>
    </w:p>
    <w:p w:rsidR="5AE3CF5C" w:rsidP="5AE3CF5C" w:rsidRDefault="5AE3CF5C" w14:paraId="2393EACE" w14:textId="09E26F8C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EF03FF" w:rsidR="0010207E" w:rsidP="5AE3CF5C" w:rsidRDefault="0010207E" w14:paraId="609263FE" w14:textId="11765DC2">
      <w:pPr>
        <w:rPr>
          <w:rFonts w:ascii="Times New Roman" w:hAnsi="Times New Roman" w:eastAsia="Times New Roman" w:cs="Times New Roman"/>
          <w:sz w:val="20"/>
          <w:szCs w:val="20"/>
          <w:vertAlign w:val="superscript"/>
          <w:lang w:val="en-GB"/>
        </w:rPr>
      </w:pPr>
      <w:r w:rsidRPr="5AE3CF5C" w:rsidR="4803977F">
        <w:rPr>
          <w:rFonts w:ascii="Times New Roman" w:hAnsi="Times New Roman" w:eastAsia="Times New Roman" w:cs="Times New Roman"/>
          <w:sz w:val="20"/>
          <w:szCs w:val="20"/>
          <w:u w:val="none"/>
          <w:vertAlign w:val="baseline"/>
          <w:lang w:val="en-GB"/>
        </w:rPr>
        <w:t>Joanna Ceklarz</w:t>
      </w:r>
      <w:r w:rsidRPr="5AE3CF5C" w:rsidR="4A89B266">
        <w:rPr>
          <w:rFonts w:ascii="Times New Roman" w:hAnsi="Times New Roman" w:eastAsia="Times New Roman" w:cs="Times New Roman"/>
          <w:sz w:val="20"/>
          <w:szCs w:val="20"/>
          <w:u w:val="none"/>
          <w:vertAlign w:val="superscript"/>
          <w:lang w:val="en-GB"/>
        </w:rPr>
        <w:t>1</w:t>
      </w:r>
      <w:r w:rsidRPr="5AE3CF5C" w:rsidR="30F06D7E">
        <w:rPr>
          <w:rFonts w:ascii="Times New Roman" w:hAnsi="Times New Roman" w:eastAsia="Times New Roman" w:cs="Times New Roman"/>
          <w:sz w:val="20"/>
          <w:szCs w:val="20"/>
          <w:u w:val="none"/>
          <w:lang w:val="en-GB"/>
        </w:rPr>
        <w:t>,</w:t>
      </w:r>
      <w:r w:rsidRPr="5AE3CF5C" w:rsidR="30F06D7E">
        <w:rPr>
          <w:rFonts w:ascii="Times New Roman" w:hAnsi="Times New Roman" w:eastAsia="Times New Roman" w:cs="Times New Roman"/>
          <w:sz w:val="20"/>
          <w:szCs w:val="20"/>
          <w:lang w:val="en-GB"/>
        </w:rPr>
        <w:t xml:space="preserve"> </w:t>
      </w:r>
      <w:r w:rsidRPr="5AE3CF5C" w:rsidR="2BEAF5D5">
        <w:rPr>
          <w:rFonts w:ascii="Times New Roman" w:hAnsi="Times New Roman" w:eastAsia="Times New Roman" w:cs="Times New Roman"/>
          <w:sz w:val="20"/>
          <w:szCs w:val="20"/>
          <w:lang w:val="en-GB"/>
        </w:rPr>
        <w:t xml:space="preserve">Krystyna </w:t>
      </w:r>
      <w:r w:rsidRPr="5AE3CF5C" w:rsidR="2BEAF5D5">
        <w:rPr>
          <w:rFonts w:ascii="Times New Roman" w:hAnsi="Times New Roman" w:eastAsia="Times New Roman" w:cs="Times New Roman"/>
          <w:sz w:val="20"/>
          <w:szCs w:val="20"/>
          <w:lang w:val="en-GB"/>
        </w:rPr>
        <w:t>Waniová</w:t>
      </w:r>
      <w:r w:rsidRPr="5AE3CF5C" w:rsidR="2BEAF5D5">
        <w:rPr>
          <w:rFonts w:ascii="Times New Roman" w:hAnsi="Times New Roman" w:eastAsia="Times New Roman" w:cs="Times New Roman"/>
          <w:sz w:val="20"/>
          <w:szCs w:val="20"/>
          <w:lang w:val="en-GB"/>
        </w:rPr>
        <w:t xml:space="preserve"> </w:t>
      </w:r>
      <w:r w:rsidRPr="5AE3CF5C" w:rsidR="30F06D7E">
        <w:rPr>
          <w:rFonts w:ascii="Times New Roman" w:hAnsi="Times New Roman" w:eastAsia="Times New Roman" w:cs="Times New Roman"/>
          <w:sz w:val="20"/>
          <w:szCs w:val="20"/>
          <w:vertAlign w:val="superscript"/>
          <w:lang w:val="en-GB"/>
        </w:rPr>
        <w:t>2</w:t>
      </w:r>
      <w:r w:rsidRPr="5AE3CF5C" w:rsidR="30F06D7E">
        <w:rPr>
          <w:rFonts w:ascii="Times New Roman" w:hAnsi="Times New Roman" w:eastAsia="Times New Roman" w:cs="Times New Roman"/>
          <w:sz w:val="20"/>
          <w:szCs w:val="20"/>
          <w:vertAlign w:val="baseline"/>
          <w:lang w:val="en-GB"/>
        </w:rPr>
        <w:t xml:space="preserve">, </w:t>
      </w:r>
      <w:r w:rsidRPr="5AE3CF5C" w:rsidR="57082247">
        <w:rPr>
          <w:rFonts w:ascii="Times New Roman" w:hAnsi="Times New Roman" w:eastAsia="Times New Roman" w:cs="Times New Roman"/>
          <w:sz w:val="20"/>
          <w:szCs w:val="20"/>
          <w:vertAlign w:val="baseline"/>
          <w:lang w:val="en-GB"/>
        </w:rPr>
        <w:t>Wim</w:t>
      </w:r>
      <w:r w:rsidRPr="5AE3CF5C" w:rsidR="57082247">
        <w:rPr>
          <w:rFonts w:ascii="Times New Roman" w:hAnsi="Times New Roman" w:eastAsia="Times New Roman" w:cs="Times New Roman"/>
          <w:sz w:val="20"/>
          <w:szCs w:val="20"/>
          <w:vertAlign w:val="baseline"/>
          <w:lang w:val="en-GB"/>
        </w:rPr>
        <w:t xml:space="preserve"> Dehaen</w:t>
      </w:r>
      <w:r w:rsidRPr="5AE3CF5C" w:rsidR="57082247">
        <w:rPr>
          <w:rFonts w:ascii="Times New Roman" w:hAnsi="Times New Roman" w:eastAsia="Times New Roman" w:cs="Times New Roman"/>
          <w:sz w:val="20"/>
          <w:szCs w:val="20"/>
          <w:vertAlign w:val="superscript"/>
          <w:lang w:val="en-GB"/>
        </w:rPr>
        <w:t>1</w:t>
      </w:r>
      <w:r w:rsidRPr="5AE3CF5C" w:rsidR="57082247">
        <w:rPr>
          <w:rFonts w:ascii="Times New Roman" w:hAnsi="Times New Roman" w:eastAsia="Times New Roman" w:cs="Times New Roman"/>
          <w:sz w:val="20"/>
          <w:szCs w:val="20"/>
          <w:vertAlign w:val="baseline"/>
          <w:lang w:val="en-GB"/>
        </w:rPr>
        <w:t>, Tomasz Danel</w:t>
      </w:r>
      <w:r w:rsidRPr="5AE3CF5C" w:rsidR="4D7CC889">
        <w:rPr>
          <w:rFonts w:ascii="Times New Roman" w:hAnsi="Times New Roman" w:eastAsia="Times New Roman" w:cs="Times New Roman"/>
          <w:sz w:val="20"/>
          <w:szCs w:val="20"/>
          <w:vertAlign w:val="superscript"/>
          <w:lang w:val="en-GB"/>
        </w:rPr>
        <w:t>3</w:t>
      </w:r>
      <w:r w:rsidRPr="5AE3CF5C" w:rsidR="4D7CC889">
        <w:rPr>
          <w:rFonts w:ascii="Times New Roman" w:hAnsi="Times New Roman" w:eastAsia="Times New Roman" w:cs="Times New Roman"/>
          <w:sz w:val="20"/>
          <w:szCs w:val="20"/>
          <w:vertAlign w:val="baseline"/>
          <w:lang w:val="en-GB"/>
        </w:rPr>
        <w:t>, Martin Šícho</w:t>
      </w:r>
      <w:r w:rsidRPr="5AE3CF5C" w:rsidR="4D7CC889">
        <w:rPr>
          <w:rFonts w:ascii="Times New Roman" w:hAnsi="Times New Roman" w:eastAsia="Times New Roman" w:cs="Times New Roman"/>
          <w:sz w:val="20"/>
          <w:szCs w:val="20"/>
          <w:vertAlign w:val="superscript"/>
          <w:lang w:val="en-GB"/>
        </w:rPr>
        <w:t>1</w:t>
      </w:r>
    </w:p>
    <w:p w:rsidR="5AE3CF5C" w:rsidP="5AE3CF5C" w:rsidRDefault="5AE3CF5C" w14:paraId="3FB76B21" w14:textId="21E900B2">
      <w:pPr>
        <w:rPr>
          <w:rFonts w:ascii="Times New Roman" w:hAnsi="Times New Roman" w:eastAsia="Times New Roman" w:cs="Times New Roman"/>
          <w:sz w:val="20"/>
          <w:szCs w:val="20"/>
          <w:vertAlign w:val="superscript"/>
          <w:lang w:val="en-GB"/>
        </w:rPr>
      </w:pPr>
    </w:p>
    <w:p w:rsidR="00A61191" w:rsidP="5AE3CF5C" w:rsidRDefault="001017A2" w14:paraId="3D22B472" w14:textId="4F657941">
      <w:pPr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</w:pPr>
      <w:r w:rsidRPr="5AE3CF5C" w:rsidR="50C8306F">
        <w:rPr>
          <w:rFonts w:ascii="Times New Roman" w:hAnsi="Times New Roman" w:eastAsia="Times New Roman" w:cs="Times New Roman"/>
          <w:i w:val="1"/>
          <w:iCs w:val="1"/>
          <w:sz w:val="20"/>
          <w:szCs w:val="20"/>
          <w:vertAlign w:val="superscript"/>
          <w:lang w:val="en-GB"/>
        </w:rPr>
        <w:t>1</w:t>
      </w:r>
      <w:r w:rsidRPr="5AE3CF5C" w:rsidR="61C85C58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 xml:space="preserve"> 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CZ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-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 xml:space="preserve">OPENSCREEN: 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N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ational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 xml:space="preserve"> 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I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nfrastructure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 xml:space="preserve"> 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f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or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 xml:space="preserve"> 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C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hemical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 xml:space="preserve"> 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 xml:space="preserve">Biology, Department 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o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f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 xml:space="preserve"> 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I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nformatics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 xml:space="preserve"> 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 xml:space="preserve">and 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C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hemistry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,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 xml:space="preserve"> 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F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aculty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 xml:space="preserve"> 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o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f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 xml:space="preserve"> 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C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hemical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 xml:space="preserve"> 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 xml:space="preserve">Technology, University 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o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f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 xml:space="preserve"> 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C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hemistry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 xml:space="preserve"> 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 xml:space="preserve">and Technology Prague, 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Technická</w:t>
      </w:r>
      <w:r w:rsidRPr="5AE3CF5C" w:rsidR="62D324FF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 xml:space="preserve"> 5, 166 28 Prague, Czech Republic</w:t>
      </w:r>
      <w:r>
        <w:br/>
      </w:r>
      <w:r w:rsidRPr="5AE3CF5C" w:rsidR="61C85C58">
        <w:rPr>
          <w:rFonts w:ascii="Times New Roman" w:hAnsi="Times New Roman" w:eastAsia="Times New Roman" w:cs="Times New Roman"/>
          <w:i w:val="1"/>
          <w:iCs w:val="1"/>
          <w:sz w:val="20"/>
          <w:szCs w:val="20"/>
          <w:vertAlign w:val="superscript"/>
          <w:lang w:val="en-GB"/>
        </w:rPr>
        <w:t>2</w:t>
      </w:r>
      <w:r w:rsidRPr="5AE3CF5C" w:rsidR="61C85C58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 xml:space="preserve"> </w:t>
      </w:r>
      <w:r w:rsidRPr="5AE3CF5C" w:rsidR="4F514B77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F</w:t>
      </w:r>
      <w:r w:rsidRPr="5AE3CF5C" w:rsidR="4F514B77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aculty</w:t>
      </w:r>
      <w:r w:rsidRPr="5AE3CF5C" w:rsidR="4F514B77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 xml:space="preserve"> </w:t>
      </w:r>
      <w:r w:rsidRPr="5AE3CF5C" w:rsidR="4F514B77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o</w:t>
      </w:r>
      <w:r w:rsidRPr="5AE3CF5C" w:rsidR="4F514B77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f</w:t>
      </w:r>
      <w:r w:rsidRPr="5AE3CF5C" w:rsidR="4F514B77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 xml:space="preserve"> </w:t>
      </w:r>
      <w:r w:rsidRPr="5AE3CF5C" w:rsidR="4F514B77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M</w:t>
      </w:r>
      <w:r w:rsidRPr="5AE3CF5C" w:rsidR="4F514B77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athematics</w:t>
      </w:r>
      <w:r w:rsidRPr="5AE3CF5C" w:rsidR="4F514B77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 xml:space="preserve"> </w:t>
      </w:r>
      <w:r w:rsidRPr="5AE3CF5C" w:rsidR="4F514B77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 xml:space="preserve">and </w:t>
      </w:r>
      <w:r w:rsidRPr="5AE3CF5C" w:rsidR="4F514B77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C</w:t>
      </w:r>
      <w:r w:rsidRPr="5AE3CF5C" w:rsidR="4F514B77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omputer</w:t>
      </w:r>
      <w:r w:rsidRPr="5AE3CF5C" w:rsidR="4F514B77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 xml:space="preserve"> </w:t>
      </w:r>
      <w:r w:rsidRPr="5AE3CF5C" w:rsidR="4F514B77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 xml:space="preserve">Science, </w:t>
      </w:r>
      <w:r w:rsidRPr="5AE3CF5C" w:rsidR="4F514B77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J</w:t>
      </w:r>
      <w:r w:rsidRPr="5AE3CF5C" w:rsidR="4F514B77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agiellonian</w:t>
      </w:r>
      <w:r w:rsidRPr="5AE3CF5C" w:rsidR="4F514B77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 xml:space="preserve"> </w:t>
      </w:r>
      <w:r w:rsidRPr="5AE3CF5C" w:rsidR="4F514B77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 xml:space="preserve">University, </w:t>
      </w:r>
      <w:r w:rsidRPr="5AE3CF5C" w:rsidR="4F514B77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K</w:t>
      </w:r>
      <w:r w:rsidRPr="5AE3CF5C" w:rsidR="4F514B77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raków</w:t>
      </w:r>
      <w:r w:rsidRPr="5AE3CF5C" w:rsidR="4F514B77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,</w:t>
      </w:r>
      <w:r w:rsidRPr="5AE3CF5C" w:rsidR="4F514B77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 xml:space="preserve"> </w:t>
      </w:r>
      <w:r w:rsidRPr="5AE3CF5C" w:rsidR="4F514B77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P</w:t>
      </w:r>
      <w:r w:rsidRPr="5AE3CF5C" w:rsidR="4F514B77"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en-GB"/>
        </w:rPr>
        <w:t>oland</w:t>
      </w:r>
    </w:p>
    <w:p w:rsidR="0010207E" w:rsidP="5AE3CF5C" w:rsidRDefault="009120C9" w14:paraId="3CFCC500" w14:textId="11CB68BF">
      <w:pPr>
        <w:rPr>
          <w:rFonts w:ascii="Times New Roman" w:hAnsi="Times New Roman" w:eastAsia="Times New Roman" w:cs="Times New Roman"/>
          <w:i w:val="1"/>
          <w:iCs w:val="1"/>
          <w:sz w:val="20"/>
          <w:szCs w:val="20"/>
          <w:lang w:val="cs-CZ" w:eastAsia="cs-CZ"/>
        </w:rPr>
      </w:pPr>
      <w:r w:rsidRPr="5AE3CF5C" w:rsidR="19711F9F">
        <w:rPr>
          <w:rFonts w:ascii="Times New Roman" w:hAnsi="Times New Roman" w:eastAsia="Times New Roman" w:cs="Times New Roman"/>
          <w:i w:val="1"/>
          <w:iCs w:val="1"/>
          <w:sz w:val="20"/>
          <w:szCs w:val="20"/>
          <w:vertAlign w:val="superscript"/>
        </w:rPr>
        <w:t>3</w:t>
      </w:r>
      <w:r w:rsidRPr="5AE3CF5C" w:rsidR="61C85C58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 xml:space="preserve"> </w:t>
      </w:r>
      <w:r w:rsidRPr="5AE3CF5C" w:rsidR="584A1C2B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>Faculty</w:t>
      </w:r>
      <w:r w:rsidRPr="5AE3CF5C" w:rsidR="584A1C2B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 xml:space="preserve"> </w:t>
      </w:r>
      <w:r w:rsidRPr="5AE3CF5C" w:rsidR="584A1C2B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>of</w:t>
      </w:r>
      <w:r w:rsidRPr="5AE3CF5C" w:rsidR="584A1C2B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 xml:space="preserve"> </w:t>
      </w:r>
      <w:r w:rsidRPr="5AE3CF5C" w:rsidR="584A1C2B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>Chemistry</w:t>
      </w:r>
      <w:r w:rsidRPr="5AE3CF5C" w:rsidR="584A1C2B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 xml:space="preserve">, </w:t>
      </w:r>
      <w:r w:rsidRPr="5AE3CF5C" w:rsidR="584A1C2B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>Jagiellonian</w:t>
      </w:r>
      <w:r w:rsidRPr="5AE3CF5C" w:rsidR="584A1C2B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 xml:space="preserve"> University, </w:t>
      </w:r>
      <w:r w:rsidRPr="5AE3CF5C" w:rsidR="584A1C2B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>Kraków</w:t>
      </w:r>
      <w:r w:rsidRPr="5AE3CF5C" w:rsidR="584A1C2B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 xml:space="preserve">, </w:t>
      </w:r>
      <w:r w:rsidRPr="5AE3CF5C" w:rsidR="584A1C2B">
        <w:rPr>
          <w:rFonts w:ascii="Times New Roman" w:hAnsi="Times New Roman" w:eastAsia="Times New Roman" w:cs="Times New Roman"/>
          <w:i w:val="1"/>
          <w:iCs w:val="1"/>
          <w:sz w:val="20"/>
          <w:szCs w:val="20"/>
        </w:rPr>
        <w:t>Poland</w:t>
      </w:r>
    </w:p>
    <w:p w:rsidRPr="00D67FFE" w:rsidR="0010207E" w:rsidP="00D67FFE" w:rsidRDefault="0010207E" w14:paraId="5032628E" w14:textId="77777777">
      <w:pPr>
        <w:rPr>
          <w:rFonts w:ascii="Times New Roman" w:hAnsi="Times New Roman" w:eastAsia="Times New Roman" w:cs="Times New Roman"/>
          <w:lang w:val="en-US" w:eastAsia="cs-CZ"/>
        </w:rPr>
      </w:pPr>
    </w:p>
    <w:p w:rsidR="696AF0BC" w:rsidP="5AE3CF5C" w:rsidRDefault="696AF0BC" w14:paraId="076117BC" w14:textId="348DD072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5AE3CF5C" w:rsidR="39797F35">
        <w:rPr>
          <w:rFonts w:ascii="Times New Roman" w:hAnsi="Times New Roman" w:eastAsia="Times New Roman" w:cs="Times New Roman"/>
          <w:sz w:val="20"/>
          <w:szCs w:val="20"/>
          <w:lang w:val="en-GB"/>
        </w:rPr>
        <w:t>Pharmacophore</w:t>
      </w:r>
      <w:r w:rsidRPr="5AE3CF5C" w:rsidR="39797F35">
        <w:rPr>
          <w:rFonts w:ascii="Times New Roman" w:hAnsi="Times New Roman" w:eastAsia="Times New Roman" w:cs="Times New Roman"/>
          <w:sz w:val="20"/>
          <w:szCs w:val="20"/>
          <w:lang w:val="en-GB"/>
        </w:rPr>
        <w:t xml:space="preserve"> </w:t>
      </w:r>
      <w:r w:rsidRPr="5AE3CF5C" w:rsidR="39797F35">
        <w:rPr>
          <w:rFonts w:ascii="Times New Roman" w:hAnsi="Times New Roman" w:eastAsia="Times New Roman" w:cs="Times New Roman"/>
          <w:sz w:val="20"/>
          <w:szCs w:val="20"/>
          <w:lang w:val="en-GB"/>
        </w:rPr>
        <w:t>representations</w:t>
      </w:r>
      <w:r w:rsidRPr="5AE3CF5C" w:rsidR="39797F35">
        <w:rPr>
          <w:rFonts w:ascii="Times New Roman" w:hAnsi="Times New Roman" w:eastAsia="Times New Roman" w:cs="Times New Roman"/>
          <w:sz w:val="20"/>
          <w:szCs w:val="20"/>
          <w:lang w:val="en-GB"/>
        </w:rPr>
        <w:t xml:space="preserve"> </w:t>
      </w:r>
      <w:r w:rsidRPr="5AE3CF5C" w:rsidR="4EA08394">
        <w:rPr>
          <w:rFonts w:ascii="Times New Roman" w:hAnsi="Times New Roman" w:eastAsia="Times New Roman" w:cs="Times New Roman"/>
          <w:sz w:val="20"/>
          <w:szCs w:val="20"/>
          <w:lang w:val="en-GB"/>
        </w:rPr>
        <w:t xml:space="preserve">are </w:t>
      </w:r>
      <w:r w:rsidRPr="5AE3CF5C" w:rsidR="4EA08394">
        <w:rPr>
          <w:rFonts w:ascii="Times New Roman" w:hAnsi="Times New Roman" w:eastAsia="Times New Roman" w:cs="Times New Roman"/>
          <w:sz w:val="20"/>
          <w:szCs w:val="20"/>
          <w:lang w:val="en-GB"/>
        </w:rPr>
        <w:t>commonly</w:t>
      </w:r>
      <w:r w:rsidRPr="5AE3CF5C" w:rsidR="4EA08394">
        <w:rPr>
          <w:rFonts w:ascii="Times New Roman" w:hAnsi="Times New Roman" w:eastAsia="Times New Roman" w:cs="Times New Roman"/>
          <w:sz w:val="20"/>
          <w:szCs w:val="20"/>
          <w:lang w:val="en-GB"/>
        </w:rPr>
        <w:t xml:space="preserve"> </w:t>
      </w:r>
      <w:r w:rsidRPr="5AE3CF5C" w:rsidR="4EA08394">
        <w:rPr>
          <w:rFonts w:ascii="Times New Roman" w:hAnsi="Times New Roman" w:eastAsia="Times New Roman" w:cs="Times New Roman"/>
          <w:sz w:val="20"/>
          <w:szCs w:val="20"/>
          <w:lang w:val="en-GB"/>
        </w:rPr>
        <w:t>used</w:t>
      </w:r>
      <w:r w:rsidRPr="5AE3CF5C" w:rsidR="4EA08394">
        <w:rPr>
          <w:rFonts w:ascii="Times New Roman" w:hAnsi="Times New Roman" w:eastAsia="Times New Roman" w:cs="Times New Roman"/>
          <w:sz w:val="20"/>
          <w:szCs w:val="20"/>
          <w:lang w:val="en-GB"/>
        </w:rPr>
        <w:t xml:space="preserve"> by </w:t>
      </w:r>
      <w:r w:rsidRPr="5AE3CF5C" w:rsidR="4EA08394">
        <w:rPr>
          <w:rFonts w:ascii="Times New Roman" w:hAnsi="Times New Roman" w:eastAsia="Times New Roman" w:cs="Times New Roman"/>
          <w:sz w:val="20"/>
          <w:szCs w:val="20"/>
          <w:lang w:val="en-GB"/>
        </w:rPr>
        <w:t>medicinal</w:t>
      </w:r>
      <w:r w:rsidRPr="5AE3CF5C" w:rsidR="4EA08394">
        <w:rPr>
          <w:rFonts w:ascii="Times New Roman" w:hAnsi="Times New Roman" w:eastAsia="Times New Roman" w:cs="Times New Roman"/>
          <w:sz w:val="20"/>
          <w:szCs w:val="20"/>
          <w:lang w:val="en-GB"/>
        </w:rPr>
        <w:t xml:space="preserve"> </w:t>
      </w:r>
      <w:r w:rsidRPr="5AE3CF5C" w:rsidR="4EA08394">
        <w:rPr>
          <w:rFonts w:ascii="Times New Roman" w:hAnsi="Times New Roman" w:eastAsia="Times New Roman" w:cs="Times New Roman"/>
          <w:sz w:val="20"/>
          <w:szCs w:val="20"/>
          <w:lang w:val="en-GB"/>
        </w:rPr>
        <w:t>chemists</w:t>
      </w:r>
      <w:r w:rsidRPr="5AE3CF5C" w:rsidR="4EA08394">
        <w:rPr>
          <w:rFonts w:ascii="Times New Roman" w:hAnsi="Times New Roman" w:eastAsia="Times New Roman" w:cs="Times New Roman"/>
          <w:sz w:val="20"/>
          <w:szCs w:val="20"/>
          <w:lang w:val="en-GB"/>
        </w:rPr>
        <w:t xml:space="preserve"> to </w:t>
      </w:r>
      <w:r w:rsidRPr="5AE3CF5C" w:rsidR="4EA08394">
        <w:rPr>
          <w:rFonts w:ascii="Times New Roman" w:hAnsi="Times New Roman" w:eastAsia="Times New Roman" w:cs="Times New Roman"/>
          <w:sz w:val="20"/>
          <w:szCs w:val="20"/>
          <w:lang w:val="en-GB"/>
        </w:rPr>
        <w:t>identify</w:t>
      </w:r>
      <w:r w:rsidRPr="5AE3CF5C" w:rsidR="4EA08394">
        <w:rPr>
          <w:rFonts w:ascii="Times New Roman" w:hAnsi="Times New Roman" w:eastAsia="Times New Roman" w:cs="Times New Roman"/>
          <w:sz w:val="20"/>
          <w:szCs w:val="20"/>
          <w:lang w:val="en-GB"/>
        </w:rPr>
        <w:t xml:space="preserve"> and </w:t>
      </w:r>
      <w:r w:rsidRPr="5AE3CF5C" w:rsidR="4EA08394">
        <w:rPr>
          <w:rFonts w:ascii="Times New Roman" w:hAnsi="Times New Roman" w:eastAsia="Times New Roman" w:cs="Times New Roman"/>
          <w:sz w:val="20"/>
          <w:szCs w:val="20"/>
          <w:lang w:val="en-GB"/>
        </w:rPr>
        <w:t>visualize</w:t>
      </w:r>
      <w:r w:rsidRPr="5AE3CF5C" w:rsidR="4EA08394">
        <w:rPr>
          <w:rFonts w:ascii="Times New Roman" w:hAnsi="Times New Roman" w:eastAsia="Times New Roman" w:cs="Times New Roman"/>
          <w:sz w:val="20"/>
          <w:szCs w:val="20"/>
          <w:lang w:val="en-GB"/>
        </w:rPr>
        <w:t xml:space="preserve"> </w:t>
      </w:r>
      <w:r w:rsidRPr="5AE3CF5C" w:rsidR="4EA08394">
        <w:rPr>
          <w:rFonts w:ascii="Times New Roman" w:hAnsi="Times New Roman" w:eastAsia="Times New Roman" w:cs="Times New Roman"/>
          <w:sz w:val="20"/>
          <w:szCs w:val="20"/>
          <w:lang w:val="en-GB"/>
        </w:rPr>
        <w:t>structures</w:t>
      </w:r>
      <w:r w:rsidRPr="5AE3CF5C" w:rsidR="4EA08394">
        <w:rPr>
          <w:rFonts w:ascii="Times New Roman" w:hAnsi="Times New Roman" w:eastAsia="Times New Roman" w:cs="Times New Roman"/>
          <w:sz w:val="20"/>
          <w:szCs w:val="20"/>
          <w:lang w:val="en-GB"/>
        </w:rPr>
        <w:t xml:space="preserve"> </w:t>
      </w:r>
      <w:r w:rsidRPr="5AE3CF5C" w:rsidR="4EA08394">
        <w:rPr>
          <w:rFonts w:ascii="Times New Roman" w:hAnsi="Times New Roman" w:eastAsia="Times New Roman" w:cs="Times New Roman"/>
          <w:sz w:val="20"/>
          <w:szCs w:val="20"/>
          <w:lang w:val="en-GB"/>
        </w:rPr>
        <w:t>necessary</w:t>
      </w:r>
      <w:r w:rsidRPr="5AE3CF5C" w:rsidR="4EA08394">
        <w:rPr>
          <w:rFonts w:ascii="Times New Roman" w:hAnsi="Times New Roman" w:eastAsia="Times New Roman" w:cs="Times New Roman"/>
          <w:sz w:val="20"/>
          <w:szCs w:val="20"/>
          <w:lang w:val="en-GB"/>
        </w:rPr>
        <w:t xml:space="preserve"> </w:t>
      </w:r>
      <w:r w:rsidRPr="5AE3CF5C" w:rsidR="4EA08394">
        <w:rPr>
          <w:rFonts w:ascii="Times New Roman" w:hAnsi="Times New Roman" w:eastAsia="Times New Roman" w:cs="Times New Roman"/>
          <w:sz w:val="20"/>
          <w:szCs w:val="20"/>
          <w:lang w:val="en-GB"/>
        </w:rPr>
        <w:t>for</w:t>
      </w:r>
      <w:r w:rsidRPr="5AE3CF5C" w:rsidR="4EA08394">
        <w:rPr>
          <w:rFonts w:ascii="Times New Roman" w:hAnsi="Times New Roman" w:eastAsia="Times New Roman" w:cs="Times New Roman"/>
          <w:sz w:val="20"/>
          <w:szCs w:val="20"/>
          <w:lang w:val="en-GB"/>
        </w:rPr>
        <w:t xml:space="preserve"> </w:t>
      </w:r>
      <w:r w:rsidRPr="5AE3CF5C" w:rsidR="4EA08394">
        <w:rPr>
          <w:rFonts w:ascii="Times New Roman" w:hAnsi="Times New Roman" w:eastAsia="Times New Roman" w:cs="Times New Roman"/>
          <w:sz w:val="20"/>
          <w:szCs w:val="20"/>
          <w:lang w:val="en-GB"/>
        </w:rPr>
        <w:t>biological</w:t>
      </w:r>
      <w:r w:rsidRPr="5AE3CF5C" w:rsidR="4EA08394">
        <w:rPr>
          <w:rFonts w:ascii="Times New Roman" w:hAnsi="Times New Roman" w:eastAsia="Times New Roman" w:cs="Times New Roman"/>
          <w:sz w:val="20"/>
          <w:szCs w:val="20"/>
          <w:lang w:val="en-GB"/>
        </w:rPr>
        <w:t xml:space="preserve"> </w:t>
      </w:r>
      <w:r w:rsidRPr="5AE3CF5C" w:rsidR="4EA08394">
        <w:rPr>
          <w:rFonts w:ascii="Times New Roman" w:hAnsi="Times New Roman" w:eastAsia="Times New Roman" w:cs="Times New Roman"/>
          <w:sz w:val="20"/>
          <w:szCs w:val="20"/>
          <w:lang w:val="en-GB"/>
        </w:rPr>
        <w:t>function</w:t>
      </w:r>
      <w:r w:rsidRPr="5AE3CF5C" w:rsidR="7A58B405">
        <w:rPr>
          <w:rFonts w:ascii="Times New Roman" w:hAnsi="Times New Roman" w:eastAsia="Times New Roman" w:cs="Times New Roman"/>
          <w:sz w:val="20"/>
          <w:szCs w:val="20"/>
          <w:lang w:val="en-GB"/>
        </w:rPr>
        <w:t>.</w:t>
      </w:r>
      <w:r w:rsidRPr="5AE3CF5C" w:rsidR="7A58B4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7A58B4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Using</w:t>
      </w:r>
      <w:r w:rsidRPr="5AE3CF5C" w:rsidR="7A58B4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2961AB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them</w:t>
      </w:r>
      <w:r w:rsidRPr="5AE3CF5C" w:rsidR="2961AB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as </w:t>
      </w:r>
      <w:r w:rsidRPr="5AE3CF5C" w:rsidR="7A58B4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representations</w:t>
      </w:r>
      <w:r w:rsidRPr="5AE3CF5C" w:rsidR="7A58B4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7A58B4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of</w:t>
      </w:r>
      <w:r w:rsidRPr="5AE3CF5C" w:rsidR="7A58B4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 </w:t>
      </w:r>
      <w:r w:rsidRPr="5AE3CF5C" w:rsidR="7A58B4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molecules</w:t>
      </w:r>
      <w:r w:rsidRPr="5AE3CF5C" w:rsidR="7A58B4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56160B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for</w:t>
      </w:r>
      <w:r w:rsidRPr="5AE3CF5C" w:rsidR="7A58B4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6C771616">
        <w:rPr>
          <w:rFonts w:ascii="Times New Roman" w:hAnsi="Times New Roman" w:eastAsia="Times New Roman" w:cs="Times New Roman"/>
          <w:sz w:val="20"/>
          <w:szCs w:val="20"/>
          <w:lang w:val="en-GB"/>
        </w:rPr>
        <w:t>Graph Neural Network</w:t>
      </w:r>
      <w:r w:rsidRPr="5AE3CF5C" w:rsidR="6C7716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(</w:t>
      </w:r>
      <w:r w:rsidRPr="5AE3CF5C" w:rsidR="3EFAC0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GNN</w:t>
      </w:r>
      <w:r w:rsidRPr="5AE3CF5C" w:rsidR="394925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)</w:t>
      </w:r>
      <w:r w:rsidRPr="5AE3CF5C" w:rsidR="3EFAC0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56160B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training</w:t>
      </w:r>
      <w:r w:rsidRPr="5AE3CF5C" w:rsidR="7A58B4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has</w:t>
      </w:r>
      <w:r w:rsidRPr="5AE3CF5C" w:rsidR="29ACB1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29ACB1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yet</w:t>
      </w:r>
      <w:r w:rsidRPr="5AE3CF5C" w:rsidR="7A58B4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7A58B4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untapped</w:t>
      </w:r>
      <w:r w:rsidRPr="5AE3CF5C" w:rsidR="7A58B4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7A58B4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potential</w:t>
      </w:r>
      <w:r w:rsidRPr="5AE3CF5C" w:rsidR="7A58B4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in </w:t>
      </w:r>
      <w:r w:rsidRPr="5AE3CF5C" w:rsidR="7A58B4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deep</w:t>
      </w:r>
      <w:r w:rsidRPr="5AE3CF5C" w:rsidR="7A58B4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learning.</w:t>
      </w:r>
      <w:r w:rsidRPr="5AE3CF5C" w:rsidR="7E11537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578483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D</w:t>
      </w:r>
      <w:r w:rsidRPr="5AE3CF5C" w:rsidR="5ADDD7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eep</w:t>
      </w:r>
      <w:r w:rsidRPr="5AE3CF5C" w:rsidR="5ADDD7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learning </w:t>
      </w:r>
      <w:r w:rsidRPr="5AE3CF5C" w:rsidR="5ADDD7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architectures</w:t>
      </w:r>
      <w:r w:rsidRPr="5AE3CF5C" w:rsidR="124A03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, </w:t>
      </w:r>
      <w:r w:rsidRPr="5AE3CF5C" w:rsidR="7FBD67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to </w:t>
      </w:r>
      <w:r w:rsidRPr="5AE3CF5C" w:rsidR="124A03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which</w:t>
      </w:r>
      <w:r w:rsidRPr="5AE3CF5C" w:rsidR="124A03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124A03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GNNs</w:t>
      </w:r>
      <w:r w:rsidRPr="5AE3CF5C" w:rsidR="124A03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124A03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belong</w:t>
      </w:r>
      <w:r w:rsidRPr="5AE3CF5C" w:rsidR="224E53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,</w:t>
      </w:r>
      <w:r w:rsidRPr="5AE3CF5C" w:rsidR="5ADDD7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5ADDD7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despite</w:t>
      </w:r>
      <w:r w:rsidRPr="5AE3CF5C" w:rsidR="5ADDD7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5ADDD7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their</w:t>
      </w:r>
      <w:r w:rsidRPr="5AE3CF5C" w:rsidR="5ADDD7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1BB1C7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excellent</w:t>
      </w:r>
      <w:r w:rsidRPr="5AE3CF5C" w:rsidR="5ADDD7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performance </w:t>
      </w:r>
      <w:r w:rsidRPr="5AE3CF5C" w:rsidR="5ADDD7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in </w:t>
      </w:r>
      <w:r w:rsidRPr="5AE3CF5C" w:rsidR="154A73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many </w:t>
      </w:r>
      <w:r w:rsidRPr="5AE3CF5C" w:rsidR="154A73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area</w:t>
      </w:r>
      <w:r w:rsidRPr="5AE3CF5C" w:rsidR="7A3E9B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s</w:t>
      </w:r>
      <w:r w:rsidRPr="5AE3CF5C" w:rsidR="3A458A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, </w:t>
      </w:r>
      <w:r w:rsidRPr="5AE3CF5C" w:rsidR="0D1237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come</w:t>
      </w:r>
      <w:r w:rsidRPr="5AE3CF5C" w:rsidR="0D1237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0D1237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with</w:t>
      </w:r>
      <w:r w:rsidRPr="5AE3CF5C" w:rsidR="0D1237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0D1237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one</w:t>
      </w:r>
      <w:r w:rsidRPr="5AE3CF5C" w:rsidR="0D1237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1AAE40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critical</w:t>
      </w:r>
      <w:r w:rsidRPr="5AE3CF5C" w:rsidR="1AAE40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0D1237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disadvantage</w:t>
      </w:r>
      <w:r w:rsidRPr="5AE3CF5C" w:rsidR="7737B4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-</w:t>
      </w:r>
      <w:r w:rsidRPr="5AE3CF5C" w:rsidR="0D1237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2901B2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reduced</w:t>
      </w:r>
      <w:r w:rsidRPr="5AE3CF5C" w:rsidR="2901B2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2901B2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or</w:t>
      </w:r>
      <w:r w:rsidRPr="5AE3CF5C" w:rsidR="2901B2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2901B2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non-</w:t>
      </w:r>
      <w:r w:rsidRPr="5AE3CF5C" w:rsidR="2901B2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existent</w:t>
      </w:r>
      <w:r w:rsidRPr="5AE3CF5C" w:rsidR="2901B2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2901B2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comprehensibility</w:t>
      </w:r>
      <w:r w:rsidRPr="5AE3CF5C" w:rsidR="32DF62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on </w:t>
      </w:r>
      <w:r w:rsidRPr="5AE3CF5C" w:rsidR="32DF62E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how</w:t>
      </w:r>
      <w:r w:rsidRPr="5AE3CF5C" w:rsidR="32DF62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32DF62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they</w:t>
      </w:r>
      <w:r w:rsidRPr="5AE3CF5C" w:rsidR="32DF62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32DF62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reach</w:t>
      </w:r>
      <w:r w:rsidRPr="5AE3CF5C" w:rsidR="32DF62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32DF62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the</w:t>
      </w:r>
      <w:r w:rsidRPr="5AE3CF5C" w:rsidR="6FCAE8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ir</w:t>
      </w:r>
      <w:r w:rsidRPr="5AE3CF5C" w:rsidR="32DF62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32DF62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results</w:t>
      </w:r>
      <w:r w:rsidRPr="5AE3CF5C" w:rsidR="0BF73D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. </w:t>
      </w:r>
      <w:r w:rsidRPr="5AE3CF5C" w:rsidR="3DA6B4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Many GNN-</w:t>
      </w:r>
      <w:r w:rsidRPr="5AE3CF5C" w:rsidR="3DA6B4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specific</w:t>
      </w:r>
      <w:r w:rsidRPr="5AE3CF5C" w:rsidR="3DA6B4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3DA6B4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methods</w:t>
      </w:r>
      <w:r w:rsidRPr="5AE3CF5C" w:rsidR="3DA6B4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3DA6B4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have</w:t>
      </w:r>
      <w:r w:rsidRPr="5AE3CF5C" w:rsidR="3DA6B4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3DA6B4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been</w:t>
      </w:r>
      <w:r w:rsidRPr="5AE3CF5C" w:rsidR="3DA6B4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3DA6B4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developed</w:t>
      </w:r>
      <w:r w:rsidRPr="5AE3CF5C" w:rsidR="3DA6B4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to </w:t>
      </w:r>
      <w:r w:rsidRPr="5AE3CF5C" w:rsidR="7497AE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answer</w:t>
      </w:r>
      <w:r w:rsidRPr="5AE3CF5C" w:rsidR="7497AE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7497AE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questions</w:t>
      </w:r>
      <w:r w:rsidRPr="5AE3CF5C" w:rsidR="7497AE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7497AE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about</w:t>
      </w:r>
      <w:r w:rsidRPr="5AE3CF5C" w:rsidR="7497AE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7497AE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both</w:t>
      </w:r>
      <w:r w:rsidRPr="5AE3CF5C" w:rsidR="7497AE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7497AE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feature</w:t>
      </w:r>
      <w:r w:rsidRPr="5AE3CF5C" w:rsidR="7497AE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and </w:t>
      </w:r>
      <w:r w:rsidRPr="5AE3CF5C" w:rsidR="7497AE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structural</w:t>
      </w:r>
      <w:r w:rsidRPr="5AE3CF5C" w:rsidR="7497AE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7497AE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importance</w:t>
      </w:r>
      <w:r w:rsidRPr="5AE3CF5C" w:rsidR="7497AE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.</w:t>
      </w:r>
      <w:r w:rsidRPr="5AE3CF5C" w:rsidR="1BD9AA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624CBF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W</w:t>
      </w:r>
      <w:r w:rsidRPr="5AE3CF5C" w:rsidR="1BD9AA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hen</w:t>
      </w:r>
      <w:r w:rsidRPr="5AE3CF5C" w:rsidR="1BD9AA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1BD9AA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combined</w:t>
      </w:r>
      <w:r w:rsidRPr="5AE3CF5C" w:rsidR="1BD9AA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1BD9AA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with</w:t>
      </w:r>
      <w:r w:rsidRPr="5AE3CF5C" w:rsidR="1BD9AA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1BD9AA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the</w:t>
      </w:r>
      <w:r w:rsidRPr="5AE3CF5C" w:rsidR="1BD9AA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1BD9AA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proposed</w:t>
      </w:r>
      <w:r w:rsidRPr="5AE3CF5C" w:rsidR="1BD9AA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1BD9AA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pharmacophore</w:t>
      </w:r>
      <w:r w:rsidRPr="5AE3CF5C" w:rsidR="1BD9AA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1BD9AA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representation</w:t>
      </w:r>
      <w:r w:rsidRPr="5AE3CF5C" w:rsidR="209649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s</w:t>
      </w:r>
      <w:r w:rsidRPr="5AE3CF5C" w:rsidR="1BD9AA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, these</w:t>
      </w:r>
      <w:r w:rsidRPr="5AE3CF5C" w:rsidR="20DB12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20DB12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meth</w:t>
      </w:r>
      <w:r w:rsidRPr="5AE3CF5C" w:rsidR="20DB12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ods</w:t>
      </w:r>
      <w:r w:rsidRPr="5AE3CF5C" w:rsidR="1BD9AA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1BD9AA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could</w:t>
      </w:r>
      <w:r w:rsidRPr="5AE3CF5C" w:rsidR="1BD9AA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1BD9AA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provide</w:t>
      </w:r>
      <w:r w:rsidRPr="5AE3CF5C" w:rsidR="1BD9AA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1BD9AA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valuable</w:t>
      </w:r>
      <w:r w:rsidRPr="5AE3CF5C" w:rsidR="1BD9AA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1BD9AA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insights</w:t>
      </w:r>
      <w:r w:rsidRPr="5AE3CF5C" w:rsidR="1BD9AA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to </w:t>
      </w:r>
      <w:r w:rsidRPr="5AE3CF5C" w:rsidR="1BD9AA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model </w:t>
      </w:r>
      <w:r w:rsidRPr="5AE3CF5C" w:rsidR="1BD9AA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u</w:t>
      </w:r>
      <w:r w:rsidRPr="5AE3CF5C" w:rsidR="0B4FAF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sers</w:t>
      </w:r>
      <w:r w:rsidRPr="5AE3CF5C" w:rsidR="20717C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.</w:t>
      </w:r>
      <w:r w:rsidRPr="5AE3CF5C" w:rsidR="419D3E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2ECF05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T</w:t>
      </w:r>
      <w:r w:rsidRPr="5AE3CF5C" w:rsidR="419D3E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heir</w:t>
      </w:r>
      <w:r w:rsidRPr="5AE3CF5C" w:rsidR="419D3E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419D3E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appli</w:t>
      </w:r>
      <w:r w:rsidRPr="5AE3CF5C" w:rsidR="419D3E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cation</w:t>
      </w:r>
      <w:r w:rsidRPr="5AE3CF5C" w:rsidR="419D3E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to </w:t>
      </w:r>
      <w:r w:rsidRPr="5AE3CF5C" w:rsidR="419D3E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chemical</w:t>
      </w:r>
      <w:r w:rsidRPr="5AE3CF5C" w:rsidR="419D3E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data</w:t>
      </w:r>
      <w:r w:rsidRPr="5AE3CF5C" w:rsidR="3D8B1D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, however,</w:t>
      </w:r>
      <w:r w:rsidRPr="5AE3CF5C" w:rsidR="419D3E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419D3E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remains</w:t>
      </w:r>
      <w:r w:rsidRPr="5AE3CF5C" w:rsidR="419D3E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419D3E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largely</w:t>
      </w:r>
      <w:r w:rsidRPr="5AE3CF5C" w:rsidR="419D3E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419D3E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unexplore</w:t>
      </w:r>
      <w:r w:rsidRPr="5AE3CF5C" w:rsidR="61D231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d</w:t>
      </w:r>
      <w:r w:rsidRPr="5AE3CF5C" w:rsidR="419D3E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>.</w:t>
      </w:r>
      <w:r w:rsidRPr="5AE3CF5C" w:rsidR="5CFB8F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5AE3CF5C" w:rsidR="1651FD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We have developed </w:t>
      </w:r>
      <w:r w:rsidRPr="5AE3CF5C" w:rsidR="6BF6CE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two</w:t>
      </w:r>
      <w:r w:rsidRPr="5AE3CF5C" w:rsidR="6BF6CE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5AE3CF5C" w:rsidR="77AF8E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GNN </w:t>
      </w:r>
      <w:r w:rsidRPr="5AE3CF5C" w:rsidR="6BF6CE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models, a</w:t>
      </w:r>
      <w:r w:rsidRPr="5AE3CF5C" w:rsidR="3E89EA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5AE3CF5C" w:rsidR="3E89EA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Graph Convolutional </w:t>
      </w:r>
      <w:r w:rsidRPr="5AE3CF5C" w:rsidR="3E89EA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Network</w:t>
      </w:r>
      <w:r w:rsidRPr="5AE3CF5C" w:rsidR="3E89EA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and</w:t>
      </w:r>
      <w:r w:rsidRPr="5AE3CF5C" w:rsidR="19D1E8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a</w:t>
      </w:r>
      <w:r w:rsidRPr="5AE3CF5C" w:rsidR="3E89EA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Graph Isomorphism Network</w:t>
      </w:r>
      <w:r w:rsidRPr="5AE3CF5C" w:rsidR="0A418C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,</w:t>
      </w:r>
      <w:r w:rsidRPr="5AE3CF5C" w:rsidR="14D5D2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5AE3CF5C" w:rsidR="1651FD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trained</w:t>
      </w:r>
      <w:r w:rsidRPr="5AE3CF5C" w:rsidR="1651FD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5AE3CF5C" w:rsidR="62D974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on</w:t>
      </w:r>
      <w:r w:rsidRPr="5AE3CF5C" w:rsidR="1651FD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5AE3CF5C" w:rsidR="4D9460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2</w:t>
      </w:r>
      <w:r w:rsidRPr="5AE3CF5C" w:rsidR="6623D8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D</w:t>
      </w:r>
      <w:r w:rsidRPr="5AE3CF5C" w:rsidR="4D9460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5AE3CF5C" w:rsidR="1651FD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pharmacophore rep</w:t>
      </w:r>
      <w:r w:rsidRPr="5AE3CF5C" w:rsidR="2C575D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resentations of small </w:t>
      </w:r>
      <w:r w:rsidRPr="5AE3CF5C" w:rsidR="17C086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molecules, for drug activity prediction.</w:t>
      </w:r>
      <w:r w:rsidRPr="5AE3CF5C" w:rsidR="3D35E1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We compare the results against </w:t>
      </w:r>
      <w:r w:rsidRPr="5AE3CF5C" w:rsidR="020AC6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shallow</w:t>
      </w:r>
      <w:r w:rsidRPr="5AE3CF5C" w:rsidR="3D35E1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model</w:t>
      </w:r>
      <w:r w:rsidRPr="5AE3CF5C" w:rsidR="22484E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s, and against GNNs trained on traditionally used atomic representations of molecules</w:t>
      </w:r>
      <w:r w:rsidRPr="5AE3CF5C" w:rsidR="7028F0E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. </w:t>
      </w:r>
      <w:r w:rsidRPr="5AE3CF5C" w:rsidR="420B77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U</w:t>
      </w:r>
      <w:r w:rsidRPr="5AE3CF5C" w:rsidR="611AD9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sing </w:t>
      </w:r>
      <w:r w:rsidRPr="5AE3CF5C" w:rsidR="400D4A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a </w:t>
      </w:r>
      <w:r w:rsidRPr="5AE3CF5C" w:rsidR="649985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selection of </w:t>
      </w:r>
      <w:r w:rsidRPr="5AE3CF5C" w:rsidR="611AD9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techniques,</w:t>
      </w:r>
      <w:r w:rsidRPr="5AE3CF5C" w:rsidR="637EB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we </w:t>
      </w:r>
      <w:r w:rsidRPr="5AE3CF5C" w:rsidR="637EB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a</w:t>
      </w:r>
      <w:r w:rsidRPr="5AE3CF5C" w:rsidR="2C5CFE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im</w:t>
      </w:r>
      <w:r w:rsidRPr="5AE3CF5C" w:rsidR="637EB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5AE3CF5C" w:rsidR="637EB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to explain </w:t>
      </w:r>
      <w:r w:rsidRPr="5AE3CF5C" w:rsidR="39DD72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results</w:t>
      </w:r>
      <w:r w:rsidRPr="5AE3CF5C" w:rsidR="637EB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of </w:t>
      </w:r>
      <w:r w:rsidRPr="5AE3CF5C" w:rsidR="3B12B5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such </w:t>
      </w:r>
      <w:r w:rsidRPr="5AE3CF5C" w:rsidR="637EB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models</w:t>
      </w:r>
      <w:r w:rsidRPr="5AE3CF5C" w:rsidR="2CCDA0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.</w:t>
      </w:r>
      <w:r w:rsidRPr="5AE3CF5C" w:rsidR="42277F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5AE3CF5C" w:rsidR="3F6D0938">
        <w:rPr>
          <w:rFonts w:ascii="Times New Roman" w:hAnsi="Times New Roman" w:eastAsia="Times New Roman" w:cs="Times New Roman"/>
          <w:noProof w:val="0"/>
          <w:sz w:val="20"/>
          <w:szCs w:val="20"/>
          <w:lang w:val="en-GB"/>
        </w:rPr>
        <w:t>We</w:t>
      </w:r>
      <w:r w:rsidRPr="5AE3CF5C" w:rsidR="42277F00">
        <w:rPr>
          <w:rFonts w:ascii="Times New Roman" w:hAnsi="Times New Roman" w:eastAsia="Times New Roman" w:cs="Times New Roman"/>
          <w:noProof w:val="0"/>
          <w:sz w:val="20"/>
          <w:szCs w:val="20"/>
          <w:lang w:val="en-GB"/>
        </w:rPr>
        <w:t xml:space="preserve"> plan to obtain both local (molecule-level) and global (model-level) explanations, allowing us to </w:t>
      </w:r>
      <w:r w:rsidRPr="5AE3CF5C" w:rsidR="6CF969E7">
        <w:rPr>
          <w:rFonts w:ascii="Times New Roman" w:hAnsi="Times New Roman" w:eastAsia="Times New Roman" w:cs="Times New Roman"/>
          <w:noProof w:val="0"/>
          <w:sz w:val="20"/>
          <w:szCs w:val="20"/>
          <w:lang w:val="en-GB"/>
        </w:rPr>
        <w:t>analyse</w:t>
      </w:r>
      <w:r w:rsidRPr="5AE3CF5C" w:rsidR="42277F00">
        <w:rPr>
          <w:rFonts w:ascii="Times New Roman" w:hAnsi="Times New Roman" w:eastAsia="Times New Roman" w:cs="Times New Roman"/>
          <w:noProof w:val="0"/>
          <w:sz w:val="20"/>
          <w:szCs w:val="20"/>
          <w:lang w:val="en-GB"/>
        </w:rPr>
        <w:t xml:space="preserve"> individual predictions as well as overarching model behavio</w:t>
      </w:r>
      <w:r w:rsidRPr="5AE3CF5C" w:rsidR="49FD2119">
        <w:rPr>
          <w:rFonts w:ascii="Times New Roman" w:hAnsi="Times New Roman" w:eastAsia="Times New Roman" w:cs="Times New Roman"/>
          <w:noProof w:val="0"/>
          <w:sz w:val="20"/>
          <w:szCs w:val="20"/>
          <w:lang w:val="en-GB"/>
        </w:rPr>
        <w:t>u</w:t>
      </w:r>
      <w:r w:rsidRPr="5AE3CF5C" w:rsidR="42277F00">
        <w:rPr>
          <w:rFonts w:ascii="Times New Roman" w:hAnsi="Times New Roman" w:eastAsia="Times New Roman" w:cs="Times New Roman"/>
          <w:noProof w:val="0"/>
          <w:sz w:val="20"/>
          <w:szCs w:val="20"/>
          <w:lang w:val="en-GB"/>
        </w:rPr>
        <w:t>r</w:t>
      </w:r>
      <w:r w:rsidRPr="5AE3CF5C" w:rsidR="4361C649">
        <w:rPr>
          <w:rFonts w:ascii="Times New Roman" w:hAnsi="Times New Roman" w:eastAsia="Times New Roman" w:cs="Times New Roman"/>
          <w:noProof w:val="0"/>
          <w:sz w:val="20"/>
          <w:szCs w:val="20"/>
          <w:lang w:val="en-GB"/>
        </w:rPr>
        <w:t xml:space="preserve">, </w:t>
      </w:r>
      <w:r w:rsidRPr="5AE3CF5C" w:rsidR="04E282FF">
        <w:rPr>
          <w:rFonts w:ascii="Times New Roman" w:hAnsi="Times New Roman" w:eastAsia="Times New Roman" w:cs="Times New Roman"/>
          <w:noProof w:val="0"/>
          <w:sz w:val="20"/>
          <w:szCs w:val="20"/>
          <w:lang w:val="en-GB"/>
        </w:rPr>
        <w:t>to</w:t>
      </w:r>
      <w:r w:rsidRPr="5AE3CF5C" w:rsidR="5569B14C">
        <w:rPr>
          <w:rFonts w:ascii="Times New Roman" w:hAnsi="Times New Roman" w:eastAsia="Times New Roman" w:cs="Times New Roman"/>
          <w:noProof w:val="0"/>
          <w:sz w:val="20"/>
          <w:szCs w:val="20"/>
          <w:lang w:val="en-GB"/>
        </w:rPr>
        <w:t xml:space="preserve"> </w:t>
      </w:r>
      <w:r w:rsidRPr="5AE3CF5C" w:rsidR="10A9DE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help</w:t>
      </w:r>
      <w:r w:rsidRPr="5AE3CF5C" w:rsidR="10A9DE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</w:t>
      </w:r>
      <w:r w:rsidRPr="5AE3CF5C" w:rsidR="10A9DE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ide</w:t>
      </w:r>
      <w:r w:rsidRPr="5AE3CF5C" w:rsidR="10A9DE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ntify</w:t>
      </w:r>
      <w:r w:rsidRPr="5AE3CF5C" w:rsidR="10A9DE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 th</w:t>
      </w:r>
      <w:r w:rsidRPr="5AE3CF5C" w:rsidR="10A9DE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 xml:space="preserve">e sources of </w:t>
      </w:r>
      <w:r w:rsidRPr="5AE3CF5C" w:rsidR="5F4F4C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errors and refine our models accordingly</w:t>
      </w:r>
      <w:r w:rsidRPr="5AE3CF5C" w:rsidR="24646B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0"/>
          <w:szCs w:val="20"/>
        </w:rPr>
        <w:t>.</w:t>
      </w:r>
    </w:p>
    <w:sectPr w:rsidRPr="00D67FFE" w:rsidR="00592E13" w:rsidSect="00E66174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Jq0GeZJhnk/lK" int2:id="sPxqYYk9">
      <int2:state int2:type="AugLoop_Text_Critique" int2:value="Rejected"/>
    </int2:textHash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91"/>
    <w:rsid w:val="001017A2"/>
    <w:rsid w:val="0010207E"/>
    <w:rsid w:val="0019384E"/>
    <w:rsid w:val="001B09F4"/>
    <w:rsid w:val="002EF6EE"/>
    <w:rsid w:val="003844A9"/>
    <w:rsid w:val="00397907"/>
    <w:rsid w:val="00592E13"/>
    <w:rsid w:val="005E2FFF"/>
    <w:rsid w:val="005E4DDF"/>
    <w:rsid w:val="005F412D"/>
    <w:rsid w:val="009120C9"/>
    <w:rsid w:val="00A61191"/>
    <w:rsid w:val="00AA40C5"/>
    <w:rsid w:val="00AA4704"/>
    <w:rsid w:val="00BC73F6"/>
    <w:rsid w:val="00BD0B09"/>
    <w:rsid w:val="00D42995"/>
    <w:rsid w:val="00D67FFE"/>
    <w:rsid w:val="00D773DE"/>
    <w:rsid w:val="00E66174"/>
    <w:rsid w:val="00EF03FF"/>
    <w:rsid w:val="0126E336"/>
    <w:rsid w:val="018A5013"/>
    <w:rsid w:val="01920582"/>
    <w:rsid w:val="01970A61"/>
    <w:rsid w:val="019CEB76"/>
    <w:rsid w:val="01CD63F1"/>
    <w:rsid w:val="020AC6F6"/>
    <w:rsid w:val="0228F367"/>
    <w:rsid w:val="023F61DA"/>
    <w:rsid w:val="024604B3"/>
    <w:rsid w:val="024EB776"/>
    <w:rsid w:val="02F0462F"/>
    <w:rsid w:val="03536295"/>
    <w:rsid w:val="03F2651F"/>
    <w:rsid w:val="040BFC1B"/>
    <w:rsid w:val="042AE15D"/>
    <w:rsid w:val="04A92120"/>
    <w:rsid w:val="04BD2D81"/>
    <w:rsid w:val="04E282FF"/>
    <w:rsid w:val="04F41A47"/>
    <w:rsid w:val="058B38D3"/>
    <w:rsid w:val="05A966D8"/>
    <w:rsid w:val="0600755E"/>
    <w:rsid w:val="06091534"/>
    <w:rsid w:val="060FB9F5"/>
    <w:rsid w:val="06635672"/>
    <w:rsid w:val="07715985"/>
    <w:rsid w:val="0781FDE3"/>
    <w:rsid w:val="07F394BF"/>
    <w:rsid w:val="07FBEAB3"/>
    <w:rsid w:val="080FD3D2"/>
    <w:rsid w:val="086BF43C"/>
    <w:rsid w:val="0873A8DE"/>
    <w:rsid w:val="088B3901"/>
    <w:rsid w:val="0915E797"/>
    <w:rsid w:val="098A6F7A"/>
    <w:rsid w:val="09AC9ECF"/>
    <w:rsid w:val="09AFB6C8"/>
    <w:rsid w:val="09DEB9A2"/>
    <w:rsid w:val="09E116E5"/>
    <w:rsid w:val="0A418CB5"/>
    <w:rsid w:val="0A46F515"/>
    <w:rsid w:val="0A792039"/>
    <w:rsid w:val="0A7A3A25"/>
    <w:rsid w:val="0B4FAF96"/>
    <w:rsid w:val="0B90694C"/>
    <w:rsid w:val="0BB73247"/>
    <w:rsid w:val="0BBB603F"/>
    <w:rsid w:val="0BC628C1"/>
    <w:rsid w:val="0BF73D7E"/>
    <w:rsid w:val="0C38E529"/>
    <w:rsid w:val="0D11B75A"/>
    <w:rsid w:val="0D12378F"/>
    <w:rsid w:val="0E9D347F"/>
    <w:rsid w:val="0EF46862"/>
    <w:rsid w:val="0F85B401"/>
    <w:rsid w:val="0F9E1098"/>
    <w:rsid w:val="0FCCFC8F"/>
    <w:rsid w:val="0FD7F367"/>
    <w:rsid w:val="0FDBB016"/>
    <w:rsid w:val="0FFE3A45"/>
    <w:rsid w:val="10A9DE06"/>
    <w:rsid w:val="11485648"/>
    <w:rsid w:val="11BF35C3"/>
    <w:rsid w:val="123DB513"/>
    <w:rsid w:val="124A037C"/>
    <w:rsid w:val="14064E83"/>
    <w:rsid w:val="14D5D2B2"/>
    <w:rsid w:val="154A73A2"/>
    <w:rsid w:val="157023D4"/>
    <w:rsid w:val="161C802F"/>
    <w:rsid w:val="16277F91"/>
    <w:rsid w:val="162FB918"/>
    <w:rsid w:val="1651FD5A"/>
    <w:rsid w:val="166B3158"/>
    <w:rsid w:val="173BD9F9"/>
    <w:rsid w:val="17579173"/>
    <w:rsid w:val="17C0867F"/>
    <w:rsid w:val="184A258D"/>
    <w:rsid w:val="18637B76"/>
    <w:rsid w:val="1918D33A"/>
    <w:rsid w:val="19456924"/>
    <w:rsid w:val="1969FE2E"/>
    <w:rsid w:val="196A4BB8"/>
    <w:rsid w:val="19711F9F"/>
    <w:rsid w:val="1974B153"/>
    <w:rsid w:val="19B7EA18"/>
    <w:rsid w:val="19D1E832"/>
    <w:rsid w:val="1AAE408C"/>
    <w:rsid w:val="1ACA58C8"/>
    <w:rsid w:val="1ADFDE85"/>
    <w:rsid w:val="1AF97533"/>
    <w:rsid w:val="1B0D30F5"/>
    <w:rsid w:val="1B2D816C"/>
    <w:rsid w:val="1B5B2F79"/>
    <w:rsid w:val="1B67F811"/>
    <w:rsid w:val="1BB1C782"/>
    <w:rsid w:val="1BD1BD02"/>
    <w:rsid w:val="1BD9AA87"/>
    <w:rsid w:val="1BE8D566"/>
    <w:rsid w:val="1C0DDA1B"/>
    <w:rsid w:val="1C9AE806"/>
    <w:rsid w:val="1CE9BCA6"/>
    <w:rsid w:val="1D68313F"/>
    <w:rsid w:val="1DE6FC78"/>
    <w:rsid w:val="1E6A0A0A"/>
    <w:rsid w:val="1EBA75A9"/>
    <w:rsid w:val="1EF06533"/>
    <w:rsid w:val="1EFD35FD"/>
    <w:rsid w:val="1F1CFDAA"/>
    <w:rsid w:val="1F1FD3A5"/>
    <w:rsid w:val="1F4A10F3"/>
    <w:rsid w:val="1FB67D8C"/>
    <w:rsid w:val="205FB15C"/>
    <w:rsid w:val="20717C49"/>
    <w:rsid w:val="208D9C46"/>
    <w:rsid w:val="20964929"/>
    <w:rsid w:val="209AC6AF"/>
    <w:rsid w:val="209C8520"/>
    <w:rsid w:val="20ACCCEB"/>
    <w:rsid w:val="20DB12C7"/>
    <w:rsid w:val="20E8B255"/>
    <w:rsid w:val="210801B5"/>
    <w:rsid w:val="218B186F"/>
    <w:rsid w:val="21A0403A"/>
    <w:rsid w:val="21C043F2"/>
    <w:rsid w:val="21E78CD1"/>
    <w:rsid w:val="22393666"/>
    <w:rsid w:val="22484E83"/>
    <w:rsid w:val="224E5307"/>
    <w:rsid w:val="22BAC5B4"/>
    <w:rsid w:val="2368618E"/>
    <w:rsid w:val="23982075"/>
    <w:rsid w:val="23AE2101"/>
    <w:rsid w:val="23FFA10C"/>
    <w:rsid w:val="2430C080"/>
    <w:rsid w:val="24646B4B"/>
    <w:rsid w:val="24B33ED1"/>
    <w:rsid w:val="2577E9E5"/>
    <w:rsid w:val="2601A7A8"/>
    <w:rsid w:val="26502BDB"/>
    <w:rsid w:val="272B089C"/>
    <w:rsid w:val="274EA945"/>
    <w:rsid w:val="275F8EF0"/>
    <w:rsid w:val="28426F57"/>
    <w:rsid w:val="2878AAC2"/>
    <w:rsid w:val="287FAF10"/>
    <w:rsid w:val="28C53396"/>
    <w:rsid w:val="28E8072B"/>
    <w:rsid w:val="2901B271"/>
    <w:rsid w:val="29040FC2"/>
    <w:rsid w:val="2961AB8C"/>
    <w:rsid w:val="29979927"/>
    <w:rsid w:val="29A0E26B"/>
    <w:rsid w:val="29ACB15D"/>
    <w:rsid w:val="29C1CD0E"/>
    <w:rsid w:val="29CD4947"/>
    <w:rsid w:val="2A088932"/>
    <w:rsid w:val="2A1067B6"/>
    <w:rsid w:val="2A9F8711"/>
    <w:rsid w:val="2AAD036C"/>
    <w:rsid w:val="2AD3DE03"/>
    <w:rsid w:val="2B03E912"/>
    <w:rsid w:val="2B6E806F"/>
    <w:rsid w:val="2B70A468"/>
    <w:rsid w:val="2BDD7B36"/>
    <w:rsid w:val="2BEAF5D5"/>
    <w:rsid w:val="2C416718"/>
    <w:rsid w:val="2C575D85"/>
    <w:rsid w:val="2C5CFE18"/>
    <w:rsid w:val="2CCDA0C8"/>
    <w:rsid w:val="2D3982B6"/>
    <w:rsid w:val="2E2BBD02"/>
    <w:rsid w:val="2EA74531"/>
    <w:rsid w:val="2ECF0592"/>
    <w:rsid w:val="2F507B9A"/>
    <w:rsid w:val="3002751D"/>
    <w:rsid w:val="3087FDCF"/>
    <w:rsid w:val="30F06D7E"/>
    <w:rsid w:val="319BC994"/>
    <w:rsid w:val="31B87696"/>
    <w:rsid w:val="31BA2264"/>
    <w:rsid w:val="32062F2D"/>
    <w:rsid w:val="32DF62E3"/>
    <w:rsid w:val="339E92F5"/>
    <w:rsid w:val="347A4F5E"/>
    <w:rsid w:val="34A56A8B"/>
    <w:rsid w:val="34E2E9C3"/>
    <w:rsid w:val="350CABB9"/>
    <w:rsid w:val="3594CD18"/>
    <w:rsid w:val="35D21369"/>
    <w:rsid w:val="35E79AE4"/>
    <w:rsid w:val="363ADDA5"/>
    <w:rsid w:val="36754249"/>
    <w:rsid w:val="36AF5764"/>
    <w:rsid w:val="36BEA205"/>
    <w:rsid w:val="36E70142"/>
    <w:rsid w:val="38322714"/>
    <w:rsid w:val="383D4720"/>
    <w:rsid w:val="39492598"/>
    <w:rsid w:val="39797F35"/>
    <w:rsid w:val="39DD7273"/>
    <w:rsid w:val="39F0AFF8"/>
    <w:rsid w:val="3A07B396"/>
    <w:rsid w:val="3A08F900"/>
    <w:rsid w:val="3A458A2A"/>
    <w:rsid w:val="3A887FE4"/>
    <w:rsid w:val="3AB6B19F"/>
    <w:rsid w:val="3B12B50D"/>
    <w:rsid w:val="3B365FD6"/>
    <w:rsid w:val="3BCE5948"/>
    <w:rsid w:val="3BF7CE56"/>
    <w:rsid w:val="3C1C082E"/>
    <w:rsid w:val="3C28F365"/>
    <w:rsid w:val="3C929FB6"/>
    <w:rsid w:val="3CA8BCBF"/>
    <w:rsid w:val="3CC091DD"/>
    <w:rsid w:val="3CDAFA2F"/>
    <w:rsid w:val="3D35E172"/>
    <w:rsid w:val="3D8B1D97"/>
    <w:rsid w:val="3DA6B4FE"/>
    <w:rsid w:val="3DB7F9EA"/>
    <w:rsid w:val="3DDDDB6A"/>
    <w:rsid w:val="3E3F541F"/>
    <w:rsid w:val="3E89EA36"/>
    <w:rsid w:val="3E9F1EB4"/>
    <w:rsid w:val="3EAC90BB"/>
    <w:rsid w:val="3EB765B3"/>
    <w:rsid w:val="3EFA9AB5"/>
    <w:rsid w:val="3EFAC0F3"/>
    <w:rsid w:val="3F1D35EF"/>
    <w:rsid w:val="3F6D0938"/>
    <w:rsid w:val="400D4AEC"/>
    <w:rsid w:val="40963857"/>
    <w:rsid w:val="40ADC998"/>
    <w:rsid w:val="412ED572"/>
    <w:rsid w:val="419D3EF9"/>
    <w:rsid w:val="41A95736"/>
    <w:rsid w:val="41B41CBD"/>
    <w:rsid w:val="420B770A"/>
    <w:rsid w:val="42277F00"/>
    <w:rsid w:val="423E1C71"/>
    <w:rsid w:val="4265B615"/>
    <w:rsid w:val="426D0AD1"/>
    <w:rsid w:val="42A85892"/>
    <w:rsid w:val="42D03F86"/>
    <w:rsid w:val="4326952F"/>
    <w:rsid w:val="43559CB1"/>
    <w:rsid w:val="4361C649"/>
    <w:rsid w:val="43642E7D"/>
    <w:rsid w:val="4387E2C4"/>
    <w:rsid w:val="4465134C"/>
    <w:rsid w:val="44D7ECFD"/>
    <w:rsid w:val="44F8788C"/>
    <w:rsid w:val="451C8BFF"/>
    <w:rsid w:val="45FFD120"/>
    <w:rsid w:val="46206B31"/>
    <w:rsid w:val="46265918"/>
    <w:rsid w:val="4646F1F1"/>
    <w:rsid w:val="46552E54"/>
    <w:rsid w:val="466C3F3A"/>
    <w:rsid w:val="46A2ADB0"/>
    <w:rsid w:val="46B5DEB2"/>
    <w:rsid w:val="46BFDA02"/>
    <w:rsid w:val="46E39475"/>
    <w:rsid w:val="478CC0AD"/>
    <w:rsid w:val="47BD9618"/>
    <w:rsid w:val="47DEDC20"/>
    <w:rsid w:val="4803977F"/>
    <w:rsid w:val="4806A481"/>
    <w:rsid w:val="4823AB76"/>
    <w:rsid w:val="483DDF02"/>
    <w:rsid w:val="4972956A"/>
    <w:rsid w:val="497B093D"/>
    <w:rsid w:val="49FD2119"/>
    <w:rsid w:val="4A89B266"/>
    <w:rsid w:val="4AF3026C"/>
    <w:rsid w:val="4B8BEB8F"/>
    <w:rsid w:val="4BEA9E7E"/>
    <w:rsid w:val="4BFAEFA1"/>
    <w:rsid w:val="4C02E398"/>
    <w:rsid w:val="4C1F31F6"/>
    <w:rsid w:val="4C554F0A"/>
    <w:rsid w:val="4C55EC89"/>
    <w:rsid w:val="4CA4E996"/>
    <w:rsid w:val="4D7CC889"/>
    <w:rsid w:val="4D9460C3"/>
    <w:rsid w:val="4D9960E5"/>
    <w:rsid w:val="4DE6CF8E"/>
    <w:rsid w:val="4EA08394"/>
    <w:rsid w:val="4EB0FFFC"/>
    <w:rsid w:val="4EBD62DA"/>
    <w:rsid w:val="4F107C1E"/>
    <w:rsid w:val="4F4FB973"/>
    <w:rsid w:val="4F514B77"/>
    <w:rsid w:val="4F5AD6D8"/>
    <w:rsid w:val="4F98286A"/>
    <w:rsid w:val="50A3D6B9"/>
    <w:rsid w:val="50C8306F"/>
    <w:rsid w:val="50F7D998"/>
    <w:rsid w:val="5144AA2D"/>
    <w:rsid w:val="528A31F0"/>
    <w:rsid w:val="5369DA7F"/>
    <w:rsid w:val="53BA522F"/>
    <w:rsid w:val="53C6F079"/>
    <w:rsid w:val="53D77AF9"/>
    <w:rsid w:val="5497DF5A"/>
    <w:rsid w:val="55082249"/>
    <w:rsid w:val="5520B4A6"/>
    <w:rsid w:val="55549486"/>
    <w:rsid w:val="55682505"/>
    <w:rsid w:val="5569B14C"/>
    <w:rsid w:val="55BAAB47"/>
    <w:rsid w:val="56160B52"/>
    <w:rsid w:val="56B1B907"/>
    <w:rsid w:val="57082247"/>
    <w:rsid w:val="57848300"/>
    <w:rsid w:val="57BDA9C0"/>
    <w:rsid w:val="584A1C2B"/>
    <w:rsid w:val="58B59DE4"/>
    <w:rsid w:val="58D33D63"/>
    <w:rsid w:val="58ED4F73"/>
    <w:rsid w:val="58FAC867"/>
    <w:rsid w:val="59107B97"/>
    <w:rsid w:val="59112402"/>
    <w:rsid w:val="5A0FE06A"/>
    <w:rsid w:val="5A7EC898"/>
    <w:rsid w:val="5AB5910C"/>
    <w:rsid w:val="5ADDD79C"/>
    <w:rsid w:val="5AE3CF5C"/>
    <w:rsid w:val="5B04945B"/>
    <w:rsid w:val="5B2DD824"/>
    <w:rsid w:val="5B84F253"/>
    <w:rsid w:val="5B9C4D13"/>
    <w:rsid w:val="5BD687EF"/>
    <w:rsid w:val="5C41D80D"/>
    <w:rsid w:val="5CA8F5D4"/>
    <w:rsid w:val="5CB06D7D"/>
    <w:rsid w:val="5CBE22E4"/>
    <w:rsid w:val="5CFB8F81"/>
    <w:rsid w:val="5DB2AD7C"/>
    <w:rsid w:val="5E69943A"/>
    <w:rsid w:val="5F387A00"/>
    <w:rsid w:val="5F4F4CE0"/>
    <w:rsid w:val="5F5D6E81"/>
    <w:rsid w:val="5F8F0EA8"/>
    <w:rsid w:val="5FB75C17"/>
    <w:rsid w:val="6001B514"/>
    <w:rsid w:val="611AD9FA"/>
    <w:rsid w:val="6135B50B"/>
    <w:rsid w:val="6167039D"/>
    <w:rsid w:val="61C85C58"/>
    <w:rsid w:val="61D23137"/>
    <w:rsid w:val="61EF6073"/>
    <w:rsid w:val="6203F933"/>
    <w:rsid w:val="62302AB1"/>
    <w:rsid w:val="624CBFD6"/>
    <w:rsid w:val="62683701"/>
    <w:rsid w:val="626B4CA1"/>
    <w:rsid w:val="62BC7FC1"/>
    <w:rsid w:val="62CDEF61"/>
    <w:rsid w:val="62D324FF"/>
    <w:rsid w:val="62D97447"/>
    <w:rsid w:val="63737C1C"/>
    <w:rsid w:val="637EBD2D"/>
    <w:rsid w:val="63E663DA"/>
    <w:rsid w:val="63FFC659"/>
    <w:rsid w:val="64998540"/>
    <w:rsid w:val="64B56B31"/>
    <w:rsid w:val="64FD2C28"/>
    <w:rsid w:val="6505D565"/>
    <w:rsid w:val="65961FFF"/>
    <w:rsid w:val="65E393DD"/>
    <w:rsid w:val="6602459D"/>
    <w:rsid w:val="6623D821"/>
    <w:rsid w:val="667CFD3D"/>
    <w:rsid w:val="66864E7A"/>
    <w:rsid w:val="66DBA543"/>
    <w:rsid w:val="6736EF29"/>
    <w:rsid w:val="677BF46E"/>
    <w:rsid w:val="67D2EFF3"/>
    <w:rsid w:val="696AF0BC"/>
    <w:rsid w:val="69D0F0AC"/>
    <w:rsid w:val="69FC0C53"/>
    <w:rsid w:val="6A0E354C"/>
    <w:rsid w:val="6A4A0066"/>
    <w:rsid w:val="6A56D231"/>
    <w:rsid w:val="6AC454E4"/>
    <w:rsid w:val="6AEA893D"/>
    <w:rsid w:val="6B3B57FD"/>
    <w:rsid w:val="6B44A8C8"/>
    <w:rsid w:val="6B9199F3"/>
    <w:rsid w:val="6B9DDC70"/>
    <w:rsid w:val="6BACFE0E"/>
    <w:rsid w:val="6BF6CE66"/>
    <w:rsid w:val="6C771616"/>
    <w:rsid w:val="6C8FB935"/>
    <w:rsid w:val="6CD787D2"/>
    <w:rsid w:val="6CDA879C"/>
    <w:rsid w:val="6CE2CDFF"/>
    <w:rsid w:val="6CF969E7"/>
    <w:rsid w:val="6D731E27"/>
    <w:rsid w:val="6DFFFB0C"/>
    <w:rsid w:val="6E420674"/>
    <w:rsid w:val="6E67B1F4"/>
    <w:rsid w:val="6E7D4277"/>
    <w:rsid w:val="6EADEF2E"/>
    <w:rsid w:val="6EBE4058"/>
    <w:rsid w:val="6EE04635"/>
    <w:rsid w:val="6FA3430A"/>
    <w:rsid w:val="6FCAE868"/>
    <w:rsid w:val="6FE46668"/>
    <w:rsid w:val="7028F0E4"/>
    <w:rsid w:val="7077BEB9"/>
    <w:rsid w:val="70D88168"/>
    <w:rsid w:val="70F30DEE"/>
    <w:rsid w:val="70F9F403"/>
    <w:rsid w:val="71483D6D"/>
    <w:rsid w:val="716D3B41"/>
    <w:rsid w:val="717E779B"/>
    <w:rsid w:val="71C15E8E"/>
    <w:rsid w:val="71F83BEC"/>
    <w:rsid w:val="72416660"/>
    <w:rsid w:val="72D94991"/>
    <w:rsid w:val="72F50D41"/>
    <w:rsid w:val="732DAE1A"/>
    <w:rsid w:val="7337F00F"/>
    <w:rsid w:val="73E4D707"/>
    <w:rsid w:val="74313E58"/>
    <w:rsid w:val="745203D1"/>
    <w:rsid w:val="74864250"/>
    <w:rsid w:val="7497AE89"/>
    <w:rsid w:val="74BB128B"/>
    <w:rsid w:val="74C56366"/>
    <w:rsid w:val="75181A31"/>
    <w:rsid w:val="760A501F"/>
    <w:rsid w:val="7623DFB8"/>
    <w:rsid w:val="766DEE32"/>
    <w:rsid w:val="76CF6AD7"/>
    <w:rsid w:val="77196E37"/>
    <w:rsid w:val="7737B4B5"/>
    <w:rsid w:val="77898414"/>
    <w:rsid w:val="778F237C"/>
    <w:rsid w:val="778F4B84"/>
    <w:rsid w:val="778F8C76"/>
    <w:rsid w:val="77973C5E"/>
    <w:rsid w:val="77AF8E1A"/>
    <w:rsid w:val="781C3B8F"/>
    <w:rsid w:val="78B8FD0C"/>
    <w:rsid w:val="79D28FA1"/>
    <w:rsid w:val="79F649E0"/>
    <w:rsid w:val="7A3E9BB2"/>
    <w:rsid w:val="7A58B405"/>
    <w:rsid w:val="7A5DEEDF"/>
    <w:rsid w:val="7B5CA17B"/>
    <w:rsid w:val="7BAC13F4"/>
    <w:rsid w:val="7C96E05D"/>
    <w:rsid w:val="7D40AD47"/>
    <w:rsid w:val="7D8401BC"/>
    <w:rsid w:val="7E115370"/>
    <w:rsid w:val="7E220E65"/>
    <w:rsid w:val="7E39D6A3"/>
    <w:rsid w:val="7E60B034"/>
    <w:rsid w:val="7E7555CD"/>
    <w:rsid w:val="7EF7D8AB"/>
    <w:rsid w:val="7F275E77"/>
    <w:rsid w:val="7F6A0D63"/>
    <w:rsid w:val="7FBD67DF"/>
    <w:rsid w:val="7FD3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70772"/>
  <w15:chartTrackingRefBased/>
  <w15:docId w15:val="{F6603CD3-BE3D-AC47-BE34-4DB54F9B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42D03F86"/>
    <w:rPr>
      <w:noProof w:val="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ntbold" w:customStyle="1">
    <w:name w:val="fontbold"/>
    <w:basedOn w:val="DefaultParagraphFont"/>
    <w:rsid w:val="00A61191"/>
  </w:style>
  <w:style w:type="character" w:styleId="Hyperlink">
    <w:name w:val="Hyperlink"/>
    <w:basedOn w:val="DefaultParagraphFont"/>
    <w:uiPriority w:val="99"/>
    <w:semiHidden/>
    <w:unhideWhenUsed/>
    <w:rsid w:val="00A61191"/>
    <w:rPr>
      <w:color w:val="0000FF"/>
      <w:u w:val="single"/>
    </w:rPr>
  </w:style>
  <w:style w:type="character" w:styleId="fontlabel" w:customStyle="1">
    <w:name w:val="fontlabel"/>
    <w:basedOn w:val="DefaultParagraphFont"/>
    <w:rsid w:val="00A61191"/>
  </w:style>
  <w:style w:type="character" w:styleId="fontnormal" w:customStyle="1">
    <w:name w:val="fontnormal"/>
    <w:basedOn w:val="DefaultParagraphFont"/>
    <w:rsid w:val="00A61191"/>
  </w:style>
  <w:style w:type="paragraph" w:styleId="paperabstract" w:customStyle="true">
    <w:uiPriority w:val="1"/>
    <w:name w:val="paper_abstract"/>
    <w:basedOn w:val="Normal"/>
    <w:rsid w:val="42D03F86"/>
    <w:rPr>
      <w:rFonts w:ascii="Times New Roman" w:hAnsi="Times New Roman" w:eastAsia="Times New Roman" w:cs="Times New Roman"/>
      <w:lang w:eastAsia="cs-CZ"/>
    </w:rPr>
    <w:pPr>
      <w:spacing w:beforeAutospacing="on" w:afterAutospacing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9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a1851f728df4487d" /><Relationship Type="http://schemas.microsoft.com/office/2011/relationships/commentsExtended" Target="commentsExtended.xml" Id="Rfe9d12ec13ce4628" /><Relationship Type="http://schemas.microsoft.com/office/2016/09/relationships/commentsIds" Target="commentsIds.xml" Id="R3248a95b657147ac" /><Relationship Type="http://schemas.microsoft.com/office/2020/10/relationships/intelligence" Target="intelligence2.xml" Id="R0c54008e8ecb45ef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Novotný Marian</dc:creator>
  <keywords/>
  <dc:description/>
  <lastModifiedBy>Ceklarz Joanna</lastModifiedBy>
  <revision>17</revision>
  <dcterms:created xsi:type="dcterms:W3CDTF">2023-09-15T11:38:00.0000000Z</dcterms:created>
  <dcterms:modified xsi:type="dcterms:W3CDTF">2025-04-30T12:24:05.8522579Z</dcterms:modified>
</coreProperties>
</file>